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1F4D7" w14:textId="217605DC" w:rsidR="00FC370B" w:rsidRPr="005F439E" w:rsidRDefault="00FC370B" w:rsidP="00FC370B">
      <w:pPr>
        <w:widowControl w:val="0"/>
        <w:shd w:val="clear" w:color="auto" w:fill="FFFFFF"/>
        <w:autoSpaceDE w:val="0"/>
        <w:autoSpaceDN w:val="0"/>
        <w:adjustRightInd w:val="0"/>
        <w:ind w:left="10" w:right="1382"/>
        <w:rPr>
          <w:color w:val="000000"/>
          <w:spacing w:val="-1"/>
          <w:sz w:val="24"/>
          <w:szCs w:val="24"/>
        </w:rPr>
      </w:pPr>
    </w:p>
    <w:p w14:paraId="395AD617"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6CD3FF1A" w14:textId="77777777" w:rsidR="00595A6C" w:rsidRPr="000B7E0D" w:rsidRDefault="00595A6C" w:rsidP="00595A6C">
      <w:pPr>
        <w:jc w:val="center"/>
        <w:rPr>
          <w:b/>
          <w:sz w:val="28"/>
          <w:szCs w:val="28"/>
        </w:rPr>
      </w:pPr>
      <w:r>
        <w:rPr>
          <w:b/>
          <w:sz w:val="28"/>
        </w:rPr>
        <w:t>Declaration</w:t>
      </w:r>
    </w:p>
    <w:p w14:paraId="7565E04E" w14:textId="7759C91E" w:rsidR="005C302B" w:rsidRPr="006E1926" w:rsidRDefault="000D5DEE" w:rsidP="006E1926">
      <w:pPr>
        <w:spacing w:before="120"/>
        <w:jc w:val="center"/>
        <w:rPr>
          <w:b/>
          <w:sz w:val="24"/>
        </w:rPr>
      </w:pPr>
      <w:r>
        <w:rPr>
          <w:b/>
          <w:sz w:val="24"/>
        </w:rPr>
        <w:t>of a </w:t>
      </w:r>
      <w:r w:rsidR="006E1926" w:rsidRPr="006E1926">
        <w:rPr>
          <w:b/>
          <w:sz w:val="24"/>
        </w:rPr>
        <w:t>person obliged to comply with certain obligations</w:t>
      </w:r>
      <w:r w:rsidR="006E1926">
        <w:rPr>
          <w:b/>
          <w:sz w:val="24"/>
        </w:rPr>
        <w:br/>
      </w:r>
      <w:r w:rsidR="006E1926" w:rsidRPr="006E1926">
        <w:rPr>
          <w:b/>
          <w:sz w:val="24"/>
        </w:rPr>
        <w:t>under a conditionally suspended sentence</w:t>
      </w:r>
    </w:p>
    <w:p w14:paraId="605B10B0" w14:textId="77777777" w:rsidR="005C302B" w:rsidRPr="006E2BF6" w:rsidRDefault="005C302B" w:rsidP="00595A6C">
      <w:pPr>
        <w:jc w:val="center"/>
        <w:rPr>
          <w:b/>
          <w:sz w:val="22"/>
          <w:szCs w:val="22"/>
        </w:rPr>
      </w:pPr>
    </w:p>
    <w:p w14:paraId="209C0FA0" w14:textId="03571A5D" w:rsidR="005C302B" w:rsidRPr="00E81BC1" w:rsidRDefault="00595A6C" w:rsidP="005C302B">
      <w:pPr>
        <w:jc w:val="both"/>
        <w:rPr>
          <w:sz w:val="24"/>
          <w:szCs w:val="24"/>
        </w:rPr>
      </w:pPr>
      <w:r>
        <w:rPr>
          <w:sz w:val="24"/>
        </w:rPr>
        <w:t>I, ........................... (full name) declare that, in accordance with Article 172 § 1 of the Criminal Enforcement Code in conjunction with Article 173 § 2 (2) and (15) of the Criminal Enforcement Code, I was advised of the following:</w:t>
      </w:r>
    </w:p>
    <w:p w14:paraId="1E101EE1" w14:textId="77777777" w:rsidR="005C302B" w:rsidRPr="00E81BC1" w:rsidRDefault="005C302B" w:rsidP="005C302B">
      <w:pPr>
        <w:jc w:val="both"/>
        <w:rPr>
          <w:sz w:val="24"/>
          <w:szCs w:val="24"/>
        </w:rPr>
      </w:pPr>
      <w:r>
        <w:rPr>
          <w:sz w:val="24"/>
        </w:rPr>
        <w:t>-  content of the judgement rendered against me,</w:t>
      </w:r>
    </w:p>
    <w:p w14:paraId="6B7D6897" w14:textId="77777777" w:rsidR="005C302B" w:rsidRPr="00E81BC1" w:rsidRDefault="005C302B" w:rsidP="005C302B">
      <w:pPr>
        <w:jc w:val="both"/>
        <w:rPr>
          <w:sz w:val="24"/>
          <w:szCs w:val="24"/>
        </w:rPr>
      </w:pPr>
      <w:r>
        <w:rPr>
          <w:sz w:val="24"/>
        </w:rPr>
        <w:t>-  duty to respect the requirements of the probation period,</w:t>
      </w:r>
    </w:p>
    <w:p w14:paraId="5108FA18" w14:textId="36A77DD3" w:rsidR="005C302B" w:rsidRPr="00E81BC1" w:rsidRDefault="005C302B" w:rsidP="00390410">
      <w:pPr>
        <w:jc w:val="both"/>
        <w:rPr>
          <w:sz w:val="24"/>
          <w:szCs w:val="24"/>
        </w:rPr>
      </w:pPr>
      <w:r>
        <w:rPr>
          <w:sz w:val="24"/>
        </w:rPr>
        <w:t>-  duty to fulfil the obligations imposed on me and any consequences</w:t>
      </w:r>
      <w:r w:rsidR="00390410">
        <w:rPr>
          <w:sz w:val="24"/>
        </w:rPr>
        <w:t xml:space="preserve"> </w:t>
      </w:r>
      <w:r>
        <w:rPr>
          <w:sz w:val="24"/>
        </w:rPr>
        <w:t>of evading them.</w:t>
      </w:r>
    </w:p>
    <w:p w14:paraId="606F48AD" w14:textId="77777777" w:rsidR="00182295" w:rsidRDefault="00182295" w:rsidP="00595A6C">
      <w:pPr>
        <w:jc w:val="both"/>
        <w:rPr>
          <w:sz w:val="24"/>
          <w:szCs w:val="24"/>
        </w:rPr>
      </w:pPr>
    </w:p>
    <w:p w14:paraId="28440C83" w14:textId="5292DB1F" w:rsidR="00595A6C" w:rsidRPr="00E81BC1" w:rsidRDefault="00595A6C" w:rsidP="00390410">
      <w:pPr>
        <w:jc w:val="center"/>
        <w:rPr>
          <w:sz w:val="24"/>
          <w:szCs w:val="24"/>
        </w:rPr>
      </w:pPr>
      <w:r>
        <w:rPr>
          <w:sz w:val="24"/>
        </w:rPr>
        <w:t>I declare that during the probation period I will reside at:</w:t>
      </w:r>
    </w:p>
    <w:p w14:paraId="55A0B423" w14:textId="70121ED7" w:rsidR="00595A6C" w:rsidRPr="00E81BC1" w:rsidRDefault="00E21F1A" w:rsidP="00595A6C">
      <w:pPr>
        <w:jc w:val="center"/>
        <w:rPr>
          <w:sz w:val="24"/>
          <w:szCs w:val="24"/>
        </w:rPr>
      </w:pPr>
      <w:r>
        <w:rPr>
          <w:sz w:val="24"/>
        </w:rPr>
        <w:t>............................................................................</w:t>
      </w:r>
    </w:p>
    <w:p w14:paraId="112B858C" w14:textId="77777777" w:rsidR="00595A6C" w:rsidRPr="005F439E" w:rsidRDefault="00595A6C" w:rsidP="00595A6C">
      <w:pPr>
        <w:jc w:val="center"/>
        <w:rPr>
          <w:sz w:val="16"/>
          <w:szCs w:val="16"/>
        </w:rPr>
      </w:pPr>
      <w:r>
        <w:rPr>
          <w:sz w:val="16"/>
        </w:rPr>
        <w:t>(exact residence address indicated by the sentenced person)</w:t>
      </w:r>
    </w:p>
    <w:p w14:paraId="4DAF15BD" w14:textId="66ED1B70" w:rsidR="00595A6C" w:rsidRPr="00E81BC1" w:rsidRDefault="00595A6C" w:rsidP="00595A6C">
      <w:pPr>
        <w:jc w:val="both"/>
        <w:rPr>
          <w:sz w:val="24"/>
          <w:szCs w:val="24"/>
        </w:rPr>
      </w:pPr>
      <w:r>
        <w:rPr>
          <w:sz w:val="24"/>
        </w:rPr>
        <w:t>phone no: ………………………, e-mail:</w:t>
      </w:r>
      <w:r w:rsidR="00390410">
        <w:rPr>
          <w:sz w:val="24"/>
        </w:rPr>
        <w:t xml:space="preserve"> </w:t>
      </w:r>
      <w:r>
        <w:rPr>
          <w:sz w:val="24"/>
        </w:rPr>
        <w:t>………………………………………………..</w:t>
      </w:r>
    </w:p>
    <w:p w14:paraId="50E1D13F" w14:textId="5ED14E0A" w:rsidR="00595A6C" w:rsidRDefault="00595A6C" w:rsidP="00595A6C">
      <w:pPr>
        <w:spacing w:after="60"/>
        <w:jc w:val="both"/>
        <w:rPr>
          <w:sz w:val="24"/>
          <w:szCs w:val="24"/>
        </w:rPr>
      </w:pPr>
      <w:r>
        <w:rPr>
          <w:sz w:val="24"/>
        </w:rPr>
        <w:t>and I consent to communication by telephone and e-mail.</w:t>
      </w:r>
    </w:p>
    <w:p w14:paraId="022532B6" w14:textId="77777777" w:rsidR="00182295" w:rsidRPr="00E81BC1" w:rsidRDefault="00182295" w:rsidP="00595A6C">
      <w:pPr>
        <w:spacing w:after="60"/>
        <w:jc w:val="both"/>
        <w:rPr>
          <w:sz w:val="24"/>
          <w:szCs w:val="24"/>
          <w:lang w:val="de-DE"/>
        </w:rPr>
      </w:pPr>
    </w:p>
    <w:p w14:paraId="681714E8" w14:textId="31427619" w:rsidR="00595A6C" w:rsidRPr="00E81BC1" w:rsidRDefault="00595A6C" w:rsidP="00390410">
      <w:pPr>
        <w:jc w:val="both"/>
        <w:rPr>
          <w:sz w:val="24"/>
          <w:szCs w:val="24"/>
        </w:rPr>
      </w:pPr>
      <w:r>
        <w:rPr>
          <w:sz w:val="24"/>
        </w:rPr>
        <w:t>I will notify the probation officer immediately if I intend to change my residence address, telephone number or e-mail address, and if I intend to travel abroad.</w:t>
      </w:r>
    </w:p>
    <w:p w14:paraId="5889E93D" w14:textId="5DB971D3" w:rsidR="00595A6C" w:rsidRPr="00E81BC1" w:rsidRDefault="00595A6C" w:rsidP="00390410">
      <w:pPr>
        <w:spacing w:before="120"/>
        <w:jc w:val="both"/>
        <w:rPr>
          <w:sz w:val="24"/>
          <w:szCs w:val="24"/>
        </w:rPr>
      </w:pPr>
      <w:r>
        <w:rPr>
          <w:sz w:val="24"/>
        </w:rPr>
        <w:t>I declare that I was advised that any letters sent to the above address will be deemed to have been served by the Court.</w:t>
      </w:r>
    </w:p>
    <w:p w14:paraId="3DC5BBA7" w14:textId="77777777" w:rsidR="00595A6C" w:rsidRPr="00E81BC1" w:rsidRDefault="00595A6C" w:rsidP="00595A6C">
      <w:pPr>
        <w:jc w:val="both"/>
        <w:rPr>
          <w:sz w:val="24"/>
          <w:szCs w:val="24"/>
        </w:rPr>
      </w:pPr>
    </w:p>
    <w:p w14:paraId="65BCBE1F" w14:textId="1A8E1C43" w:rsidR="00595A6C" w:rsidRDefault="00595A6C" w:rsidP="00595A6C">
      <w:pPr>
        <w:jc w:val="both"/>
        <w:rPr>
          <w:sz w:val="24"/>
          <w:szCs w:val="24"/>
        </w:rPr>
      </w:pPr>
      <w:r>
        <w:rPr>
          <w:sz w:val="24"/>
        </w:rPr>
        <w:tab/>
        <w:t>I declare that I was advised of my following rights and obligations:</w:t>
      </w:r>
    </w:p>
    <w:p w14:paraId="14D69DE8" w14:textId="77777777" w:rsidR="00182295" w:rsidRDefault="00182295" w:rsidP="00182295">
      <w:pPr>
        <w:jc w:val="center"/>
        <w:rPr>
          <w:sz w:val="24"/>
          <w:szCs w:val="24"/>
        </w:rPr>
      </w:pPr>
    </w:p>
    <w:p w14:paraId="77F82A18" w14:textId="6C808E11" w:rsidR="00EA6DD5" w:rsidRPr="007509ED" w:rsidRDefault="00182295" w:rsidP="00B164B4">
      <w:pPr>
        <w:jc w:val="center"/>
        <w:rPr>
          <w:b/>
          <w:sz w:val="24"/>
          <w:szCs w:val="24"/>
        </w:rPr>
      </w:pPr>
      <w:r w:rsidRPr="007509ED">
        <w:rPr>
          <w:b/>
          <w:sz w:val="24"/>
          <w:szCs w:val="24"/>
        </w:rPr>
        <w:t>PROBATION OBLIGATIONS</w:t>
      </w:r>
      <w:r w:rsidRPr="007509ED">
        <w:rPr>
          <w:sz w:val="24"/>
          <w:szCs w:val="24"/>
        </w:rPr>
        <w:t xml:space="preserve"> </w:t>
      </w:r>
      <w:r w:rsidRPr="007509ED">
        <w:rPr>
          <w:b/>
          <w:bCs/>
          <w:sz w:val="24"/>
          <w:szCs w:val="24"/>
        </w:rPr>
        <w:t>IMPOSED BY THE COURT</w:t>
      </w:r>
      <w:bookmarkStart w:id="0" w:name="zakl_p"/>
      <w:r w:rsidRPr="007509ED">
        <w:rPr>
          <w:b/>
          <w:sz w:val="24"/>
          <w:szCs w:val="24"/>
        </w:rPr>
        <w:t>*:</w:t>
      </w:r>
    </w:p>
    <w:p w14:paraId="5FC0E97B" w14:textId="77777777" w:rsidR="00305391" w:rsidRDefault="00305391" w:rsidP="00B164B4">
      <w:pPr>
        <w:shd w:val="clear" w:color="auto" w:fill="FFFFFF"/>
        <w:rPr>
          <w:rFonts w:ascii="Open Sans" w:hAnsi="Open Sans"/>
          <w:color w:val="333333"/>
          <w:sz w:val="24"/>
          <w:szCs w:val="24"/>
        </w:rPr>
      </w:pPr>
    </w:p>
    <w:p w14:paraId="3BD4E86F" w14:textId="51EF2DE7" w:rsidR="00B164B4" w:rsidRPr="00305391" w:rsidRDefault="00B164B4" w:rsidP="00507547">
      <w:pPr>
        <w:shd w:val="clear" w:color="auto" w:fill="FFFFFF"/>
        <w:ind w:left="284" w:hanging="284"/>
        <w:jc w:val="both"/>
        <w:rPr>
          <w:color w:val="333333"/>
          <w:sz w:val="24"/>
          <w:szCs w:val="24"/>
        </w:rPr>
      </w:pPr>
      <w:r>
        <w:rPr>
          <w:color w:val="333333"/>
          <w:sz w:val="24"/>
        </w:rPr>
        <w:t>1) inform the Court or probation officer of the progress of the probation period,</w:t>
      </w:r>
    </w:p>
    <w:p w14:paraId="18441E2E" w14:textId="6A366E64" w:rsidR="00B164B4" w:rsidRPr="00305391" w:rsidRDefault="00B164B4" w:rsidP="00507547">
      <w:pPr>
        <w:shd w:val="clear" w:color="auto" w:fill="FFFFFF"/>
        <w:ind w:left="284" w:hanging="284"/>
        <w:jc w:val="both"/>
        <w:rPr>
          <w:color w:val="333333"/>
          <w:sz w:val="24"/>
          <w:szCs w:val="24"/>
        </w:rPr>
      </w:pPr>
      <w:r>
        <w:rPr>
          <w:color w:val="333333"/>
          <w:sz w:val="24"/>
        </w:rPr>
        <w:t>2) apologise to the victim,</w:t>
      </w:r>
    </w:p>
    <w:p w14:paraId="15C52DB2" w14:textId="4535E259" w:rsidR="00B164B4" w:rsidRPr="00305391" w:rsidRDefault="00B164B4" w:rsidP="00507547">
      <w:pPr>
        <w:shd w:val="clear" w:color="auto" w:fill="FFFFFF"/>
        <w:ind w:left="284" w:hanging="284"/>
        <w:jc w:val="both"/>
        <w:rPr>
          <w:color w:val="333333"/>
          <w:sz w:val="24"/>
          <w:szCs w:val="24"/>
        </w:rPr>
      </w:pPr>
      <w:r>
        <w:rPr>
          <w:color w:val="333333"/>
          <w:sz w:val="24"/>
        </w:rPr>
        <w:t>3) fulfil my obligation of contributing to the maintenance of another person,</w:t>
      </w:r>
    </w:p>
    <w:p w14:paraId="0EE59D87" w14:textId="4A4C162A" w:rsidR="00B164B4" w:rsidRPr="00305391" w:rsidRDefault="00B164B4" w:rsidP="00507547">
      <w:pPr>
        <w:shd w:val="clear" w:color="auto" w:fill="FFFFFF"/>
        <w:ind w:left="284" w:hanging="284"/>
        <w:jc w:val="both"/>
        <w:rPr>
          <w:color w:val="333333"/>
          <w:sz w:val="24"/>
          <w:szCs w:val="24"/>
        </w:rPr>
      </w:pPr>
      <w:r>
        <w:rPr>
          <w:color w:val="333333"/>
          <w:sz w:val="24"/>
        </w:rPr>
        <w:t>4) engage in gainful employment, study, or train to take up an occupation,</w:t>
      </w:r>
    </w:p>
    <w:p w14:paraId="34996F9C" w14:textId="5890E91E" w:rsidR="00B164B4" w:rsidRPr="00305391" w:rsidRDefault="00B164B4" w:rsidP="00507547">
      <w:pPr>
        <w:shd w:val="clear" w:color="auto" w:fill="FFFFFF"/>
        <w:ind w:left="284" w:hanging="284"/>
        <w:jc w:val="both"/>
        <w:rPr>
          <w:color w:val="333333"/>
          <w:sz w:val="24"/>
          <w:szCs w:val="24"/>
        </w:rPr>
      </w:pPr>
      <w:r>
        <w:rPr>
          <w:color w:val="333333"/>
          <w:sz w:val="24"/>
        </w:rPr>
        <w:t>5) refrain from abusing alcohol or other intoxicants,</w:t>
      </w:r>
    </w:p>
    <w:p w14:paraId="39A48B0B" w14:textId="59D9FA64" w:rsidR="00B164B4" w:rsidRPr="00305391" w:rsidRDefault="00B164B4" w:rsidP="00507547">
      <w:pPr>
        <w:shd w:val="clear" w:color="auto" w:fill="FFFFFF"/>
        <w:ind w:left="284" w:hanging="284"/>
        <w:jc w:val="both"/>
        <w:rPr>
          <w:color w:val="333333"/>
          <w:sz w:val="24"/>
          <w:szCs w:val="24"/>
        </w:rPr>
      </w:pPr>
      <w:r>
        <w:rPr>
          <w:color w:val="333333"/>
          <w:sz w:val="24"/>
        </w:rPr>
        <w:t>6) undergo addiction treatment,</w:t>
      </w:r>
    </w:p>
    <w:p w14:paraId="058BC6E7" w14:textId="5706120E" w:rsidR="00B164B4" w:rsidRPr="00305391" w:rsidRDefault="00B164B4" w:rsidP="00507547">
      <w:pPr>
        <w:shd w:val="clear" w:color="auto" w:fill="FFFFFF"/>
        <w:ind w:left="284" w:hanging="284"/>
        <w:jc w:val="both"/>
        <w:rPr>
          <w:color w:val="333333"/>
          <w:sz w:val="24"/>
          <w:szCs w:val="24"/>
        </w:rPr>
      </w:pPr>
      <w:r>
        <w:rPr>
          <w:color w:val="333333"/>
          <w:sz w:val="24"/>
        </w:rPr>
        <w:t>6a) undergo therapy, in particular psychotherapy or psychoeducation,</w:t>
      </w:r>
    </w:p>
    <w:p w14:paraId="4A07B74A" w14:textId="07A6D4F3" w:rsidR="00B164B4" w:rsidRPr="00305391" w:rsidRDefault="00B164B4" w:rsidP="00507547">
      <w:pPr>
        <w:shd w:val="clear" w:color="auto" w:fill="FFFFFF"/>
        <w:ind w:left="284" w:hanging="284"/>
        <w:jc w:val="both"/>
        <w:rPr>
          <w:color w:val="333333"/>
          <w:sz w:val="24"/>
          <w:szCs w:val="24"/>
        </w:rPr>
      </w:pPr>
      <w:r>
        <w:rPr>
          <w:color w:val="333333"/>
          <w:sz w:val="24"/>
        </w:rPr>
        <w:t>6b) participate in corrective and educational rehabilitation,</w:t>
      </w:r>
    </w:p>
    <w:p w14:paraId="5DA412DB" w14:textId="1E6FC249" w:rsidR="00B164B4" w:rsidRPr="00305391" w:rsidRDefault="00B164B4" w:rsidP="00507547">
      <w:pPr>
        <w:shd w:val="clear" w:color="auto" w:fill="FFFFFF"/>
        <w:ind w:left="284" w:hanging="284"/>
        <w:jc w:val="both"/>
        <w:rPr>
          <w:color w:val="333333"/>
          <w:sz w:val="24"/>
          <w:szCs w:val="24"/>
        </w:rPr>
      </w:pPr>
      <w:r>
        <w:rPr>
          <w:color w:val="333333"/>
          <w:sz w:val="24"/>
        </w:rPr>
        <w:t>7) refrain from associating with certain social groups or appearing in certain locations,</w:t>
      </w:r>
    </w:p>
    <w:p w14:paraId="5C2DA24E" w14:textId="318FDD18" w:rsidR="00B164B4" w:rsidRPr="00305391" w:rsidRDefault="00B164B4" w:rsidP="00507547">
      <w:pPr>
        <w:shd w:val="clear" w:color="auto" w:fill="FFFFFF"/>
        <w:ind w:left="284" w:hanging="284"/>
        <w:jc w:val="both"/>
        <w:rPr>
          <w:color w:val="333333"/>
          <w:sz w:val="24"/>
          <w:szCs w:val="24"/>
        </w:rPr>
      </w:pPr>
      <w:r>
        <w:rPr>
          <w:color w:val="333333"/>
          <w:sz w:val="24"/>
        </w:rPr>
        <w:t>7a) refrain from contacting the victim or other persons in a certain manner, or approaching the victim or other persons,</w:t>
      </w:r>
    </w:p>
    <w:p w14:paraId="079CD05E" w14:textId="3C57355C" w:rsidR="00B164B4" w:rsidRPr="00305391" w:rsidRDefault="00B164B4" w:rsidP="00507547">
      <w:pPr>
        <w:shd w:val="clear" w:color="auto" w:fill="FFFFFF"/>
        <w:ind w:left="284" w:hanging="284"/>
        <w:jc w:val="both"/>
        <w:rPr>
          <w:color w:val="333333"/>
          <w:sz w:val="24"/>
          <w:szCs w:val="24"/>
        </w:rPr>
      </w:pPr>
      <w:r>
        <w:rPr>
          <w:color w:val="333333"/>
          <w:sz w:val="24"/>
        </w:rPr>
        <w:t>7b) leave the premises occupied jointly with the victim,</w:t>
      </w:r>
    </w:p>
    <w:p w14:paraId="718804CC" w14:textId="3CFF6B29" w:rsidR="00182295" w:rsidRDefault="00B164B4" w:rsidP="00507547">
      <w:pPr>
        <w:shd w:val="clear" w:color="auto" w:fill="FFFFFF"/>
        <w:ind w:left="284" w:hanging="284"/>
        <w:jc w:val="both"/>
        <w:rPr>
          <w:color w:val="333333"/>
          <w:sz w:val="24"/>
          <w:szCs w:val="24"/>
        </w:rPr>
      </w:pPr>
      <w:r>
        <w:rPr>
          <w:color w:val="333333"/>
          <w:sz w:val="24"/>
        </w:rPr>
        <w:t>8) any other appropriate conduct during the probation period that may prevent the re-offending, whereby at least one of the obligations has to be imposed</w:t>
      </w:r>
      <w:bookmarkEnd w:id="0"/>
      <w:r>
        <w:rPr>
          <w:color w:val="333333"/>
          <w:sz w:val="24"/>
        </w:rPr>
        <w:t>.</w:t>
      </w:r>
    </w:p>
    <w:p w14:paraId="78623FF5" w14:textId="77777777" w:rsidR="00B43C0A" w:rsidRPr="00305391" w:rsidRDefault="00B43C0A" w:rsidP="00B43C0A">
      <w:pPr>
        <w:spacing w:line="276" w:lineRule="auto"/>
        <w:rPr>
          <w:sz w:val="24"/>
          <w:szCs w:val="24"/>
        </w:rPr>
      </w:pPr>
    </w:p>
    <w:p w14:paraId="6C3C8A52" w14:textId="77777777" w:rsidR="00B43C0A" w:rsidRPr="00305391" w:rsidRDefault="00B43C0A" w:rsidP="00B43C0A">
      <w:pPr>
        <w:pStyle w:val="Nagwek2"/>
        <w:rPr>
          <w:b w:val="0"/>
          <w:sz w:val="24"/>
          <w:szCs w:val="24"/>
        </w:rPr>
      </w:pPr>
      <w:r>
        <w:rPr>
          <w:b w:val="0"/>
          <w:sz w:val="24"/>
        </w:rPr>
        <w:t>*tick as appropriate</w:t>
      </w:r>
    </w:p>
    <w:p w14:paraId="0A2D044B" w14:textId="77777777" w:rsidR="00595A6C" w:rsidRPr="006E2BF6" w:rsidRDefault="00595A6C" w:rsidP="00595A6C">
      <w:pPr>
        <w:jc w:val="both"/>
        <w:rPr>
          <w:sz w:val="22"/>
          <w:szCs w:val="22"/>
        </w:rPr>
      </w:pPr>
    </w:p>
    <w:p w14:paraId="7C0A6039" w14:textId="77777777" w:rsidR="00595A6C" w:rsidRPr="00E81BC1" w:rsidRDefault="00182295" w:rsidP="00595A6C">
      <w:pPr>
        <w:jc w:val="center"/>
        <w:rPr>
          <w:b/>
          <w:sz w:val="24"/>
          <w:szCs w:val="24"/>
        </w:rPr>
      </w:pPr>
      <w:r>
        <w:rPr>
          <w:b/>
          <w:sz w:val="24"/>
        </w:rPr>
        <w:t>OTHER OBLIGATIONS</w:t>
      </w:r>
    </w:p>
    <w:p w14:paraId="351A66A4" w14:textId="77777777" w:rsidR="00595A6C" w:rsidRPr="00E81BC1" w:rsidRDefault="00595A6C" w:rsidP="00595A6C">
      <w:pPr>
        <w:jc w:val="center"/>
        <w:rPr>
          <w:b/>
          <w:sz w:val="24"/>
          <w:szCs w:val="24"/>
        </w:rPr>
      </w:pPr>
    </w:p>
    <w:p w14:paraId="50E065D6" w14:textId="5A1FB773" w:rsidR="00595A6C" w:rsidRPr="00E81BC1" w:rsidRDefault="00180FF0" w:rsidP="00507547">
      <w:pPr>
        <w:numPr>
          <w:ilvl w:val="0"/>
          <w:numId w:val="10"/>
        </w:numPr>
        <w:tabs>
          <w:tab w:val="clear" w:pos="1260"/>
          <w:tab w:val="num" w:pos="709"/>
        </w:tabs>
        <w:ind w:left="284" w:hanging="284"/>
        <w:jc w:val="both"/>
        <w:rPr>
          <w:sz w:val="24"/>
          <w:szCs w:val="24"/>
        </w:rPr>
      </w:pPr>
      <w:r>
        <w:rPr>
          <w:sz w:val="24"/>
        </w:rPr>
        <w:t xml:space="preserve">the sentenced person is obliged to </w:t>
      </w:r>
      <w:r>
        <w:rPr>
          <w:b/>
          <w:sz w:val="24"/>
        </w:rPr>
        <w:t>comply with instructions given by the competent authorities</w:t>
      </w:r>
      <w:r>
        <w:rPr>
          <w:sz w:val="24"/>
        </w:rPr>
        <w:t xml:space="preserve"> to enforce the ruling (Article 5 § 2 of the Criminal Enforcement Code),</w:t>
      </w:r>
    </w:p>
    <w:p w14:paraId="0EA87316" w14:textId="77777777" w:rsidR="00507547" w:rsidRDefault="00180FF0" w:rsidP="00507547">
      <w:pPr>
        <w:numPr>
          <w:ilvl w:val="0"/>
          <w:numId w:val="10"/>
        </w:numPr>
        <w:tabs>
          <w:tab w:val="num" w:pos="709"/>
        </w:tabs>
        <w:ind w:left="284" w:hanging="284"/>
        <w:jc w:val="both"/>
        <w:rPr>
          <w:sz w:val="24"/>
          <w:szCs w:val="24"/>
        </w:rPr>
      </w:pPr>
      <w:bookmarkStart w:id="1" w:name="zakl_Z_WU"/>
      <w:r>
        <w:rPr>
          <w:sz w:val="24"/>
        </w:rPr>
        <w:t xml:space="preserve">the sentenced person is obliged to </w:t>
      </w:r>
      <w:r>
        <w:rPr>
          <w:b/>
          <w:sz w:val="24"/>
        </w:rPr>
        <w:t>comply with the obligations imposed by the Court</w:t>
      </w:r>
      <w:r>
        <w:rPr>
          <w:sz w:val="24"/>
        </w:rPr>
        <w:t xml:space="preserve"> for the duration of the probation period (Article 169 § 1 of the Criminal Enforcement Code),</w:t>
      </w:r>
      <w:bookmarkStart w:id="2" w:name="zakl_WZ0"/>
      <w:bookmarkEnd w:id="1"/>
    </w:p>
    <w:p w14:paraId="2DD15260" w14:textId="6223B375" w:rsidR="00EE2801" w:rsidRPr="00507547" w:rsidRDefault="00894FFD" w:rsidP="00507547">
      <w:pPr>
        <w:numPr>
          <w:ilvl w:val="0"/>
          <w:numId w:val="10"/>
        </w:numPr>
        <w:tabs>
          <w:tab w:val="num" w:pos="709"/>
        </w:tabs>
        <w:ind w:left="284" w:hanging="284"/>
        <w:jc w:val="both"/>
        <w:rPr>
          <w:sz w:val="24"/>
          <w:szCs w:val="24"/>
        </w:rPr>
      </w:pPr>
      <w:r w:rsidRPr="00507547">
        <w:rPr>
          <w:sz w:val="24"/>
        </w:rPr>
        <w:t>a person conditionally released pursuant to Article 159 § 2 of the Criminal Enforcement</w:t>
      </w:r>
      <w:r w:rsidR="00507547" w:rsidRPr="00507547">
        <w:rPr>
          <w:sz w:val="24"/>
        </w:rPr>
        <w:t xml:space="preserve"> </w:t>
      </w:r>
      <w:r w:rsidRPr="00507547">
        <w:rPr>
          <w:sz w:val="24"/>
        </w:rPr>
        <w:t>Code is obliged to:</w:t>
      </w:r>
    </w:p>
    <w:p w14:paraId="5252024B" w14:textId="77777777" w:rsidR="00572F6A" w:rsidRPr="00572F6A" w:rsidRDefault="00572F6A" w:rsidP="00572F6A">
      <w:pPr>
        <w:numPr>
          <w:ilvl w:val="1"/>
          <w:numId w:val="11"/>
        </w:numPr>
        <w:tabs>
          <w:tab w:val="clear" w:pos="1440"/>
          <w:tab w:val="num" w:pos="1080"/>
        </w:tabs>
        <w:ind w:left="1080"/>
        <w:jc w:val="both"/>
        <w:rPr>
          <w:sz w:val="24"/>
          <w:szCs w:val="24"/>
        </w:rPr>
      </w:pPr>
      <w:r>
        <w:rPr>
          <w:b/>
          <w:bCs/>
          <w:sz w:val="24"/>
        </w:rPr>
        <w:lastRenderedPageBreak/>
        <w:t>report</w:t>
      </w:r>
      <w:r>
        <w:rPr>
          <w:sz w:val="24"/>
        </w:rPr>
        <w:t xml:space="preserve"> </w:t>
      </w:r>
      <w:r>
        <w:rPr>
          <w:b/>
          <w:sz w:val="24"/>
        </w:rPr>
        <w:t>without delay, and at the latest within 7 days</w:t>
      </w:r>
      <w:r>
        <w:rPr>
          <w:sz w:val="24"/>
        </w:rPr>
        <w:t xml:space="preserve"> of release from prison, to the probation officer of the District Court in whose district they have their permanent residence</w:t>
      </w:r>
    </w:p>
    <w:p w14:paraId="2F2ED3C9" w14:textId="77777777" w:rsidR="00572F6A" w:rsidRPr="00572F6A" w:rsidRDefault="00572F6A" w:rsidP="00572F6A">
      <w:pPr>
        <w:numPr>
          <w:ilvl w:val="1"/>
          <w:numId w:val="11"/>
        </w:numPr>
        <w:tabs>
          <w:tab w:val="clear" w:pos="1440"/>
          <w:tab w:val="num" w:pos="1080"/>
        </w:tabs>
        <w:ind w:left="1080"/>
        <w:jc w:val="both"/>
        <w:rPr>
          <w:sz w:val="24"/>
          <w:szCs w:val="24"/>
        </w:rPr>
      </w:pPr>
      <w:r>
        <w:rPr>
          <w:b/>
          <w:sz w:val="24"/>
        </w:rPr>
        <w:t>report to the professional probation officer at such times that officer specifies, and provide explanations on the course of the probation period</w:t>
      </w:r>
      <w:r>
        <w:rPr>
          <w:sz w:val="24"/>
        </w:rPr>
        <w:t xml:space="preserve">, </w:t>
      </w:r>
    </w:p>
    <w:p w14:paraId="327F8602" w14:textId="77777777" w:rsidR="00572F6A" w:rsidRPr="00572F6A" w:rsidRDefault="00572F6A" w:rsidP="00572F6A">
      <w:pPr>
        <w:numPr>
          <w:ilvl w:val="1"/>
          <w:numId w:val="11"/>
        </w:numPr>
        <w:tabs>
          <w:tab w:val="clear" w:pos="1440"/>
          <w:tab w:val="num" w:pos="1080"/>
        </w:tabs>
        <w:ind w:left="1080"/>
        <w:jc w:val="both"/>
        <w:rPr>
          <w:b/>
          <w:sz w:val="24"/>
          <w:szCs w:val="24"/>
        </w:rPr>
      </w:pPr>
      <w:r>
        <w:rPr>
          <w:b/>
          <w:sz w:val="24"/>
        </w:rPr>
        <w:t>refrain from changing their permanent residence without the Court’s consent,</w:t>
      </w:r>
    </w:p>
    <w:p w14:paraId="6144D936" w14:textId="406D10EF" w:rsidR="00572F6A" w:rsidRPr="00572F6A" w:rsidRDefault="00572F6A" w:rsidP="00572F6A">
      <w:pPr>
        <w:numPr>
          <w:ilvl w:val="1"/>
          <w:numId w:val="11"/>
        </w:numPr>
        <w:tabs>
          <w:tab w:val="clear" w:pos="1440"/>
          <w:tab w:val="num" w:pos="1080"/>
        </w:tabs>
        <w:ind w:left="1080"/>
        <w:jc w:val="both"/>
        <w:rPr>
          <w:b/>
          <w:sz w:val="24"/>
          <w:szCs w:val="24"/>
        </w:rPr>
      </w:pPr>
      <w:r>
        <w:rPr>
          <w:b/>
          <w:sz w:val="24"/>
        </w:rPr>
        <w:t>perform the obligations imposed on them.</w:t>
      </w:r>
    </w:p>
    <w:p w14:paraId="294DC855" w14:textId="6C7F4FC4" w:rsidR="00572F6A" w:rsidRPr="00572F6A" w:rsidRDefault="0079446E" w:rsidP="00572F6A">
      <w:pPr>
        <w:numPr>
          <w:ilvl w:val="0"/>
          <w:numId w:val="16"/>
        </w:numPr>
        <w:ind w:left="426" w:hanging="426"/>
        <w:jc w:val="both"/>
        <w:rPr>
          <w:sz w:val="24"/>
          <w:szCs w:val="24"/>
        </w:rPr>
      </w:pPr>
      <w:r>
        <w:rPr>
          <w:sz w:val="24"/>
        </w:rPr>
        <w:t>the conditionally released person is further obliged to</w:t>
      </w:r>
      <w:r>
        <w:rPr>
          <w:b/>
          <w:sz w:val="24"/>
        </w:rPr>
        <w:t xml:space="preserve"> inform the probation officer of any change in their place of employment, residence, or stay, including any planned travel abroad</w:t>
      </w:r>
      <w:r>
        <w:rPr>
          <w:sz w:val="24"/>
        </w:rPr>
        <w:t>.</w:t>
      </w:r>
    </w:p>
    <w:p w14:paraId="280B24F2" w14:textId="0370B179" w:rsidR="00E04E91" w:rsidRPr="00E81BC1" w:rsidRDefault="0079446E" w:rsidP="00E04E91">
      <w:pPr>
        <w:numPr>
          <w:ilvl w:val="0"/>
          <w:numId w:val="10"/>
        </w:numPr>
        <w:tabs>
          <w:tab w:val="num" w:pos="360"/>
        </w:tabs>
        <w:ind w:left="360"/>
        <w:jc w:val="both"/>
        <w:rPr>
          <w:sz w:val="24"/>
          <w:szCs w:val="24"/>
        </w:rPr>
      </w:pPr>
      <w:bookmarkStart w:id="3" w:name="zakl_Z_WU0"/>
      <w:bookmarkEnd w:id="2"/>
      <w:r>
        <w:rPr>
          <w:sz w:val="24"/>
        </w:rPr>
        <w:t>In particular, the sentenced person is obliged to:</w:t>
      </w:r>
    </w:p>
    <w:p w14:paraId="4E951701" w14:textId="77777777" w:rsidR="00E04E91" w:rsidRPr="00E81BC1" w:rsidRDefault="00E04E91" w:rsidP="00E04E91">
      <w:pPr>
        <w:numPr>
          <w:ilvl w:val="1"/>
          <w:numId w:val="11"/>
        </w:numPr>
        <w:tabs>
          <w:tab w:val="num" w:pos="1080"/>
        </w:tabs>
        <w:ind w:left="1080"/>
        <w:jc w:val="both"/>
        <w:rPr>
          <w:sz w:val="24"/>
          <w:szCs w:val="24"/>
        </w:rPr>
      </w:pPr>
      <w:r>
        <w:rPr>
          <w:b/>
          <w:sz w:val="24"/>
        </w:rPr>
        <w:t>appear as summoned by the Court or the probation officer,</w:t>
      </w:r>
    </w:p>
    <w:p w14:paraId="48A058F4" w14:textId="77777777" w:rsidR="00E04E91" w:rsidRPr="00E81BC1" w:rsidRDefault="00E04E91" w:rsidP="00E04E91">
      <w:pPr>
        <w:numPr>
          <w:ilvl w:val="1"/>
          <w:numId w:val="11"/>
        </w:numPr>
        <w:tabs>
          <w:tab w:val="num" w:pos="1080"/>
        </w:tabs>
        <w:ind w:left="1080"/>
        <w:jc w:val="both"/>
        <w:rPr>
          <w:sz w:val="24"/>
          <w:szCs w:val="24"/>
        </w:rPr>
      </w:pPr>
      <w:r>
        <w:rPr>
          <w:b/>
          <w:sz w:val="24"/>
        </w:rPr>
        <w:t>provide explanations</w:t>
      </w:r>
      <w:r>
        <w:rPr>
          <w:sz w:val="24"/>
        </w:rPr>
        <w:t xml:space="preserve"> </w:t>
      </w:r>
      <w:r>
        <w:rPr>
          <w:b/>
          <w:sz w:val="24"/>
        </w:rPr>
        <w:t>and information</w:t>
      </w:r>
      <w:r>
        <w:rPr>
          <w:sz w:val="24"/>
        </w:rPr>
        <w:t xml:space="preserve"> </w:t>
      </w:r>
      <w:r>
        <w:rPr>
          <w:b/>
          <w:sz w:val="24"/>
        </w:rPr>
        <w:t>to the Court or the probation officer as to the performance of the obligations imposed on them,</w:t>
      </w:r>
    </w:p>
    <w:p w14:paraId="4A816F71" w14:textId="77777777" w:rsidR="00E04E91" w:rsidRPr="00EC0630" w:rsidRDefault="00E04E91" w:rsidP="00E04E91">
      <w:pPr>
        <w:numPr>
          <w:ilvl w:val="1"/>
          <w:numId w:val="11"/>
        </w:numPr>
        <w:tabs>
          <w:tab w:val="num" w:pos="1080"/>
        </w:tabs>
        <w:ind w:left="1080"/>
        <w:jc w:val="both"/>
        <w:rPr>
          <w:sz w:val="24"/>
          <w:szCs w:val="24"/>
        </w:rPr>
      </w:pPr>
      <w:r>
        <w:rPr>
          <w:sz w:val="24"/>
        </w:rPr>
        <w:t xml:space="preserve">allow the probation officer to enter the apartment from 7 a.m. to 10 </w:t>
      </w:r>
      <w:proofErr w:type="spellStart"/>
      <w:r>
        <w:rPr>
          <w:sz w:val="24"/>
        </w:rPr>
        <w:t>p.m</w:t>
      </w:r>
      <w:proofErr w:type="spellEnd"/>
      <w:r>
        <w:rPr>
          <w:sz w:val="24"/>
        </w:rPr>
        <w:t>,</w:t>
      </w:r>
    </w:p>
    <w:p w14:paraId="629D23FB" w14:textId="77777777" w:rsidR="00E04E91" w:rsidRPr="00E81BC1" w:rsidRDefault="00E04E91" w:rsidP="00E04E91">
      <w:pPr>
        <w:numPr>
          <w:ilvl w:val="1"/>
          <w:numId w:val="11"/>
        </w:numPr>
        <w:tabs>
          <w:tab w:val="num" w:pos="1080"/>
        </w:tabs>
        <w:ind w:left="1080"/>
        <w:jc w:val="both"/>
        <w:rPr>
          <w:sz w:val="24"/>
          <w:szCs w:val="24"/>
        </w:rPr>
      </w:pPr>
      <w:r>
        <w:rPr>
          <w:sz w:val="24"/>
        </w:rPr>
        <w:t>at the request of the probation officer, show a document allowing identification,</w:t>
      </w:r>
    </w:p>
    <w:p w14:paraId="09977316" w14:textId="6D7AB2A3" w:rsidR="00E04E91" w:rsidRPr="0079446E" w:rsidRDefault="00E04E91" w:rsidP="0079446E">
      <w:pPr>
        <w:numPr>
          <w:ilvl w:val="1"/>
          <w:numId w:val="11"/>
        </w:numPr>
        <w:tabs>
          <w:tab w:val="num" w:pos="1080"/>
        </w:tabs>
        <w:ind w:left="1080"/>
        <w:jc w:val="both"/>
        <w:rPr>
          <w:sz w:val="24"/>
          <w:szCs w:val="24"/>
        </w:rPr>
      </w:pPr>
      <w:r>
        <w:rPr>
          <w:sz w:val="24"/>
        </w:rPr>
        <w:t>inform the probation officer of any change in their place of residence, or stay, including any planned travel abroad.</w:t>
      </w:r>
      <w:bookmarkEnd w:id="3"/>
    </w:p>
    <w:p w14:paraId="1226BCF5" w14:textId="77777777" w:rsidR="00595A6C" w:rsidRPr="00E81BC1" w:rsidRDefault="00595A6C" w:rsidP="00595A6C">
      <w:pPr>
        <w:jc w:val="both"/>
        <w:rPr>
          <w:sz w:val="24"/>
          <w:szCs w:val="24"/>
        </w:rPr>
      </w:pPr>
    </w:p>
    <w:p w14:paraId="732BABB0" w14:textId="77777777" w:rsidR="00595A6C" w:rsidRPr="00E81BC1" w:rsidRDefault="00595A6C" w:rsidP="00595A6C">
      <w:pPr>
        <w:jc w:val="center"/>
        <w:rPr>
          <w:b/>
          <w:sz w:val="24"/>
          <w:szCs w:val="24"/>
        </w:rPr>
      </w:pPr>
      <w:r>
        <w:rPr>
          <w:b/>
          <w:sz w:val="24"/>
        </w:rPr>
        <w:t>RIGHTS</w:t>
      </w:r>
    </w:p>
    <w:p w14:paraId="6D6670FA" w14:textId="77777777" w:rsidR="00595A6C" w:rsidRPr="00E81BC1" w:rsidRDefault="00595A6C" w:rsidP="00595A6C">
      <w:pPr>
        <w:jc w:val="center"/>
        <w:rPr>
          <w:sz w:val="24"/>
          <w:szCs w:val="24"/>
        </w:rPr>
      </w:pPr>
    </w:p>
    <w:p w14:paraId="0E091259" w14:textId="2862BF0B" w:rsidR="00595A6C" w:rsidRPr="00E81BC1" w:rsidRDefault="00595A6C" w:rsidP="00595A6C">
      <w:pPr>
        <w:numPr>
          <w:ilvl w:val="0"/>
          <w:numId w:val="12"/>
        </w:numPr>
        <w:tabs>
          <w:tab w:val="clear" w:pos="1260"/>
          <w:tab w:val="num" w:pos="360"/>
        </w:tabs>
        <w:ind w:left="360"/>
        <w:jc w:val="both"/>
        <w:rPr>
          <w:sz w:val="24"/>
          <w:szCs w:val="24"/>
        </w:rPr>
      </w:pPr>
      <w:r>
        <w:rPr>
          <w:sz w:val="24"/>
        </w:rPr>
        <w:t>penalties and preventive penal measures are enforced humanely and with respect for the human dignity of the sentenced person; torture or inhuman or degrading treatment or punishment of the convicted person are prohibited (Article 4 § 1 of the Criminal Enforcement Code),</w:t>
      </w:r>
    </w:p>
    <w:p w14:paraId="0D1186A0" w14:textId="1FE45156" w:rsidR="00595A6C" w:rsidRPr="00E81BC1" w:rsidRDefault="00016EE9" w:rsidP="00595A6C">
      <w:pPr>
        <w:numPr>
          <w:ilvl w:val="0"/>
          <w:numId w:val="12"/>
        </w:numPr>
        <w:tabs>
          <w:tab w:val="clear" w:pos="1260"/>
          <w:tab w:val="num" w:pos="360"/>
        </w:tabs>
        <w:ind w:left="360"/>
        <w:jc w:val="both"/>
        <w:rPr>
          <w:sz w:val="24"/>
          <w:szCs w:val="24"/>
        </w:rPr>
      </w:pPr>
      <w:r>
        <w:rPr>
          <w:sz w:val="24"/>
        </w:rPr>
        <w:t>a sentenced person retains their civil rights and freedoms; they can only be limited when the law so provides and by a non-appealable judgement under the law (Article 4 § 2 of the Criminal Enforcement Code),</w:t>
      </w:r>
    </w:p>
    <w:p w14:paraId="746654A1" w14:textId="491EB7A3" w:rsidR="00595A6C" w:rsidRPr="00E81BC1" w:rsidRDefault="00016EE9" w:rsidP="00595A6C">
      <w:pPr>
        <w:numPr>
          <w:ilvl w:val="0"/>
          <w:numId w:val="12"/>
        </w:numPr>
        <w:tabs>
          <w:tab w:val="clear" w:pos="1260"/>
          <w:tab w:val="num" w:pos="360"/>
        </w:tabs>
        <w:ind w:left="360"/>
        <w:jc w:val="both"/>
        <w:rPr>
          <w:sz w:val="24"/>
          <w:szCs w:val="24"/>
        </w:rPr>
      </w:pPr>
      <w:r>
        <w:rPr>
          <w:sz w:val="24"/>
        </w:rPr>
        <w:t>A sentenced person may apply for and participate in proceedings before the Court as a party and, in the cases provided for by law, file an appeal against orders rendered in the enforcement procedure (Article 6 § 1 of the Criminal Enforcement Code),</w:t>
      </w:r>
    </w:p>
    <w:p w14:paraId="14C9A0A6" w14:textId="17E35D8B" w:rsidR="006E6D79" w:rsidRPr="006E6D79" w:rsidRDefault="00016EE9" w:rsidP="006E6D79">
      <w:pPr>
        <w:numPr>
          <w:ilvl w:val="0"/>
          <w:numId w:val="12"/>
        </w:numPr>
        <w:tabs>
          <w:tab w:val="clear" w:pos="1260"/>
          <w:tab w:val="num" w:pos="360"/>
        </w:tabs>
        <w:ind w:left="360"/>
        <w:jc w:val="both"/>
        <w:rPr>
          <w:sz w:val="24"/>
          <w:szCs w:val="24"/>
        </w:rPr>
      </w:pPr>
      <w:bookmarkStart w:id="4" w:name="zakl_WO"/>
      <w:r>
        <w:rPr>
          <w:sz w:val="24"/>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1624B309" w14:textId="74518731" w:rsidR="005C5D42" w:rsidRPr="00E81BC1" w:rsidRDefault="00016EE9" w:rsidP="005C5D42">
      <w:pPr>
        <w:numPr>
          <w:ilvl w:val="0"/>
          <w:numId w:val="12"/>
        </w:numPr>
        <w:tabs>
          <w:tab w:val="clear" w:pos="1260"/>
          <w:tab w:val="num" w:pos="360"/>
        </w:tabs>
        <w:ind w:left="360"/>
        <w:jc w:val="both"/>
        <w:rPr>
          <w:sz w:val="24"/>
          <w:szCs w:val="24"/>
        </w:rPr>
      </w:pPr>
      <w:r>
        <w:rPr>
          <w:sz w:val="24"/>
        </w:rPr>
        <w:t>A sentenced person may appeal to the Court against a decision of the President of the Court, an authorized judge or professional probation officer on the grounds that it is unlawful, unless the law provides otherwise (Article 7 § 1 of the Criminal Enforcement Code).</w:t>
      </w:r>
    </w:p>
    <w:bookmarkEnd w:id="4"/>
    <w:p w14:paraId="18F512A0" w14:textId="77777777" w:rsidR="00F26388" w:rsidRDefault="00F26388" w:rsidP="00F26388">
      <w:pPr>
        <w:jc w:val="both"/>
        <w:rPr>
          <w:sz w:val="24"/>
          <w:szCs w:val="24"/>
        </w:rPr>
      </w:pPr>
    </w:p>
    <w:p w14:paraId="0CD83A00" w14:textId="77777777" w:rsidR="00D205D6" w:rsidRPr="00D205D6" w:rsidRDefault="00D205D6" w:rsidP="00D205D6">
      <w:pPr>
        <w:jc w:val="center"/>
        <w:rPr>
          <w:b/>
          <w:sz w:val="24"/>
          <w:szCs w:val="24"/>
        </w:rPr>
      </w:pPr>
      <w:r>
        <w:rPr>
          <w:b/>
          <w:sz w:val="24"/>
        </w:rPr>
        <w:t>CONSEQUENCES OF VIOLATING THE CONDITIONS OF THE PROBATION</w:t>
      </w:r>
    </w:p>
    <w:p w14:paraId="5358234A" w14:textId="77777777" w:rsidR="006E6D79" w:rsidRDefault="006E6D79" w:rsidP="00F26388">
      <w:pPr>
        <w:jc w:val="both"/>
        <w:rPr>
          <w:sz w:val="24"/>
          <w:szCs w:val="24"/>
        </w:rPr>
      </w:pPr>
    </w:p>
    <w:p w14:paraId="774EA818" w14:textId="600EEAFB" w:rsidR="00D205D6" w:rsidRPr="00FB6932" w:rsidRDefault="00D205D6" w:rsidP="00FB6932">
      <w:pPr>
        <w:spacing w:after="120" w:line="264" w:lineRule="auto"/>
        <w:jc w:val="both"/>
        <w:rPr>
          <w:sz w:val="24"/>
          <w:szCs w:val="24"/>
        </w:rPr>
      </w:pPr>
      <w:bookmarkStart w:id="5" w:name="zakl_Z"/>
      <w:r w:rsidRPr="00FB6932">
        <w:rPr>
          <w:sz w:val="24"/>
          <w:szCs w:val="24"/>
        </w:rPr>
        <w:t xml:space="preserve">If the sentenced person, during the probation period, </w:t>
      </w:r>
      <w:r w:rsidRPr="00FB6932">
        <w:rPr>
          <w:b/>
          <w:sz w:val="24"/>
          <w:szCs w:val="24"/>
        </w:rPr>
        <w:t>commits a</w:t>
      </w:r>
      <w:r w:rsidRPr="00FB6932">
        <w:rPr>
          <w:sz w:val="24"/>
          <w:szCs w:val="24"/>
        </w:rPr>
        <w:t xml:space="preserve"> </w:t>
      </w:r>
      <w:r w:rsidRPr="00FB6932">
        <w:rPr>
          <w:b/>
          <w:sz w:val="24"/>
          <w:szCs w:val="24"/>
        </w:rPr>
        <w:t xml:space="preserve">similar intentional offence </w:t>
      </w:r>
      <w:r w:rsidRPr="00FB6932">
        <w:rPr>
          <w:sz w:val="24"/>
          <w:szCs w:val="24"/>
        </w:rPr>
        <w:t xml:space="preserve">for which the Court sentences them to imprisonment, </w:t>
      </w:r>
      <w:r w:rsidRPr="00FB6932">
        <w:rPr>
          <w:b/>
          <w:sz w:val="24"/>
          <w:szCs w:val="24"/>
        </w:rPr>
        <w:t>the Court orders that the sentence be enforced and imprisons the sentenced person</w:t>
      </w:r>
      <w:r w:rsidRPr="00FB6932">
        <w:rPr>
          <w:sz w:val="24"/>
          <w:szCs w:val="24"/>
        </w:rPr>
        <w:t xml:space="preserve"> (Article 75 § 1 of the Criminal Code).</w:t>
      </w:r>
    </w:p>
    <w:p w14:paraId="1F93953C" w14:textId="16781651" w:rsidR="00D205D6" w:rsidRPr="00FB6932" w:rsidRDefault="00D205D6" w:rsidP="00FB6932">
      <w:pPr>
        <w:spacing w:after="120" w:line="264" w:lineRule="auto"/>
        <w:jc w:val="both"/>
        <w:rPr>
          <w:sz w:val="24"/>
          <w:szCs w:val="24"/>
        </w:rPr>
      </w:pPr>
      <w:r w:rsidRPr="00FB6932">
        <w:rPr>
          <w:sz w:val="24"/>
          <w:szCs w:val="24"/>
        </w:rPr>
        <w:t xml:space="preserve">If </w:t>
      </w:r>
      <w:r w:rsidRPr="00FB6932">
        <w:rPr>
          <w:b/>
          <w:sz w:val="24"/>
          <w:szCs w:val="24"/>
        </w:rPr>
        <w:t>a person sentenced for an offence involving the use of force</w:t>
      </w:r>
      <w:r w:rsidRPr="00FB6932">
        <w:rPr>
          <w:sz w:val="24"/>
          <w:szCs w:val="24"/>
        </w:rPr>
        <w:t xml:space="preserve"> or an unlawful threat against their immediate family member or a minor sharing the same residence grossly violates the legal order during the probation period by again using force or an unlawful threat against their immediate family member or a minor sharing the same residence, </w:t>
      </w:r>
      <w:r w:rsidRPr="00FB6932">
        <w:rPr>
          <w:b/>
          <w:sz w:val="24"/>
          <w:szCs w:val="24"/>
        </w:rPr>
        <w:t>the Court orders that the sentence be enforced</w:t>
      </w:r>
      <w:r w:rsidRPr="00FB6932">
        <w:rPr>
          <w:sz w:val="24"/>
          <w:szCs w:val="24"/>
        </w:rPr>
        <w:t xml:space="preserve"> (Article 75 § 1a of the Criminal Code).</w:t>
      </w:r>
    </w:p>
    <w:p w14:paraId="7BD0E3A7" w14:textId="1010F3B1" w:rsidR="00D205D6" w:rsidRPr="00FB6932" w:rsidRDefault="00D205D6" w:rsidP="00FB6932">
      <w:pPr>
        <w:spacing w:after="120" w:line="264" w:lineRule="auto"/>
        <w:jc w:val="both"/>
        <w:rPr>
          <w:sz w:val="24"/>
          <w:szCs w:val="24"/>
        </w:rPr>
      </w:pPr>
      <w:r w:rsidRPr="00FB6932">
        <w:rPr>
          <w:sz w:val="24"/>
          <w:szCs w:val="24"/>
        </w:rPr>
        <w:t xml:space="preserve">If, during the probation period, the sentenced person grossly violates the legal order, in particular if they commit an offence other than those referred to above, or if they evade paying the fine, supervision, fulfilling their obligations or penal measures imposed, </w:t>
      </w:r>
      <w:r w:rsidRPr="00FB6932">
        <w:rPr>
          <w:b/>
          <w:sz w:val="24"/>
          <w:szCs w:val="24"/>
        </w:rPr>
        <w:t xml:space="preserve">the Court may </w:t>
      </w:r>
      <w:r w:rsidRPr="00FB6932">
        <w:rPr>
          <w:b/>
          <w:sz w:val="24"/>
          <w:szCs w:val="24"/>
        </w:rPr>
        <w:lastRenderedPageBreak/>
        <w:t xml:space="preserve">order that the sentence be enforced and imprison the sentenced person </w:t>
      </w:r>
      <w:r w:rsidRPr="00FB6932">
        <w:rPr>
          <w:sz w:val="24"/>
          <w:szCs w:val="24"/>
        </w:rPr>
        <w:t>(Article 75 § 2 of the Criminal Code).</w:t>
      </w:r>
    </w:p>
    <w:p w14:paraId="17BA7B1A" w14:textId="5470F0BE" w:rsidR="00D205D6" w:rsidRPr="00FB6932" w:rsidRDefault="00D205D6" w:rsidP="00FB6932">
      <w:pPr>
        <w:spacing w:after="120" w:line="264" w:lineRule="auto"/>
        <w:jc w:val="both"/>
        <w:rPr>
          <w:sz w:val="24"/>
          <w:szCs w:val="24"/>
        </w:rPr>
      </w:pPr>
      <w:r w:rsidRPr="00FB6932">
        <w:rPr>
          <w:b/>
          <w:sz w:val="24"/>
          <w:szCs w:val="24"/>
        </w:rPr>
        <w:t xml:space="preserve">The Court orders the enforcement of a penalty </w:t>
      </w:r>
      <w:r w:rsidRPr="00FB6932">
        <w:rPr>
          <w:sz w:val="24"/>
          <w:szCs w:val="24"/>
        </w:rPr>
        <w:t xml:space="preserve">if the circumstances referred to in § 2 arise after </w:t>
      </w:r>
      <w:r w:rsidRPr="00FB6932">
        <w:rPr>
          <w:b/>
          <w:sz w:val="24"/>
          <w:szCs w:val="24"/>
        </w:rPr>
        <w:t>the sentenced person</w:t>
      </w:r>
      <w:r w:rsidRPr="00FB6932">
        <w:rPr>
          <w:sz w:val="24"/>
          <w:szCs w:val="24"/>
        </w:rPr>
        <w:t xml:space="preserve"> was given a written warning by the professional probation officer (Article 75 § 2a of the Criminal Code).</w:t>
      </w:r>
    </w:p>
    <w:p w14:paraId="68114A9E" w14:textId="5E40B119" w:rsidR="001A4BB0" w:rsidRPr="00FB6932" w:rsidRDefault="001A4BB0" w:rsidP="00FB6932">
      <w:pPr>
        <w:spacing w:after="120" w:line="264" w:lineRule="auto"/>
        <w:jc w:val="both"/>
        <w:rPr>
          <w:sz w:val="24"/>
          <w:szCs w:val="24"/>
        </w:rPr>
      </w:pPr>
      <w:bookmarkStart w:id="6" w:name="zakl_WZ"/>
      <w:bookmarkEnd w:id="5"/>
      <w:r w:rsidRPr="00FB6932">
        <w:rPr>
          <w:b/>
          <w:sz w:val="24"/>
          <w:szCs w:val="24"/>
        </w:rPr>
        <w:t xml:space="preserve">The Penitentiary Court revokes the conditional release and the sentenced person is imprisoned again </w:t>
      </w:r>
      <w:r w:rsidRPr="00FB6932">
        <w:rPr>
          <w:sz w:val="24"/>
          <w:szCs w:val="24"/>
        </w:rPr>
        <w:t xml:space="preserve">if the conditionally released person during the trial period </w:t>
      </w:r>
      <w:r w:rsidRPr="00FB6932">
        <w:rPr>
          <w:b/>
          <w:sz w:val="24"/>
          <w:szCs w:val="24"/>
        </w:rPr>
        <w:t>commits an intentional crime for which a non-appealable sentence of imprisonment was rendered</w:t>
      </w:r>
      <w:r w:rsidRPr="00FB6932">
        <w:rPr>
          <w:sz w:val="24"/>
          <w:szCs w:val="24"/>
        </w:rPr>
        <w:t xml:space="preserve"> (including a suspended sentence of imprisonment (Article 160 § 1 point 1 of the Criminal Code).</w:t>
      </w:r>
    </w:p>
    <w:p w14:paraId="7A6875BF" w14:textId="068F80E0" w:rsidR="001A4BB0" w:rsidRPr="00FB6932" w:rsidRDefault="001A4BB0" w:rsidP="00FB6932">
      <w:pPr>
        <w:spacing w:after="120" w:line="264" w:lineRule="auto"/>
        <w:jc w:val="both"/>
        <w:rPr>
          <w:sz w:val="24"/>
          <w:szCs w:val="24"/>
        </w:rPr>
      </w:pPr>
      <w:r w:rsidRPr="00FB6932">
        <w:rPr>
          <w:b/>
          <w:sz w:val="24"/>
          <w:szCs w:val="24"/>
        </w:rPr>
        <w:t xml:space="preserve">The Penitentiary Court revokes the conditional release and the sentenced person is imprisoned again </w:t>
      </w:r>
      <w:r w:rsidRPr="00FB6932">
        <w:rPr>
          <w:sz w:val="24"/>
          <w:szCs w:val="24"/>
        </w:rPr>
        <w:t xml:space="preserve">if the conditionally released person sentenced for a crime committed with the use of force or an unlawful threat against their immediate family member or a minor sharing the same residence </w:t>
      </w:r>
      <w:r w:rsidRPr="00FB6932">
        <w:rPr>
          <w:b/>
          <w:sz w:val="24"/>
          <w:szCs w:val="24"/>
        </w:rPr>
        <w:t>grossly violates the legal order</w:t>
      </w:r>
      <w:r w:rsidRPr="00FB6932">
        <w:rPr>
          <w:sz w:val="24"/>
          <w:szCs w:val="24"/>
        </w:rPr>
        <w:t xml:space="preserve"> during the probation period by</w:t>
      </w:r>
      <w:r w:rsidRPr="00FB6932">
        <w:rPr>
          <w:b/>
          <w:sz w:val="24"/>
          <w:szCs w:val="24"/>
        </w:rPr>
        <w:t xml:space="preserve"> again using force or an unlawful threat</w:t>
      </w:r>
      <w:r w:rsidRPr="00FB6932">
        <w:rPr>
          <w:sz w:val="24"/>
          <w:szCs w:val="24"/>
        </w:rPr>
        <w:t xml:space="preserve"> against their immediate family member or a minor sharing the same residence (Article 160 § 2 of the Criminal Code).</w:t>
      </w:r>
    </w:p>
    <w:p w14:paraId="147A253D" w14:textId="6E4CB9CB" w:rsidR="001A4BB0" w:rsidRPr="00FB6932" w:rsidRDefault="001A4BB0" w:rsidP="00FB6932">
      <w:pPr>
        <w:spacing w:after="120" w:line="264" w:lineRule="auto"/>
        <w:jc w:val="both"/>
        <w:rPr>
          <w:sz w:val="24"/>
          <w:szCs w:val="24"/>
        </w:rPr>
      </w:pPr>
      <w:r w:rsidRPr="00FB6932">
        <w:rPr>
          <w:sz w:val="24"/>
          <w:szCs w:val="24"/>
        </w:rPr>
        <w:t xml:space="preserve">If, during the probation period, the sentenced person grossly violates the legal order, in particular if they commit an offence other than those referred to in point 1, or if a penalty is imposed other than those referred to in point 1, or if they evade supervision, fulfilling the obligations or penal measures imposed, </w:t>
      </w:r>
      <w:r w:rsidRPr="00FB6932">
        <w:rPr>
          <w:b/>
          <w:sz w:val="24"/>
          <w:szCs w:val="24"/>
        </w:rPr>
        <w:t xml:space="preserve">the Penitentiary Court may revoke the conditional release and imprison the sentenced person </w:t>
      </w:r>
      <w:r w:rsidRPr="00FB6932">
        <w:rPr>
          <w:sz w:val="24"/>
          <w:szCs w:val="24"/>
        </w:rPr>
        <w:t>again (Article 160 § 1 (2)–(4) of the Criminal Code).</w:t>
      </w:r>
    </w:p>
    <w:p w14:paraId="2CF34A96" w14:textId="75D0B976" w:rsidR="001A4BB0" w:rsidRPr="00FB6932" w:rsidRDefault="001A4BB0" w:rsidP="00FB6932">
      <w:pPr>
        <w:spacing w:after="120" w:line="264" w:lineRule="auto"/>
        <w:jc w:val="both"/>
        <w:rPr>
          <w:sz w:val="24"/>
          <w:szCs w:val="24"/>
        </w:rPr>
      </w:pPr>
      <w:r w:rsidRPr="00FB6932">
        <w:rPr>
          <w:b/>
          <w:sz w:val="24"/>
          <w:szCs w:val="24"/>
        </w:rPr>
        <w:t>The Court revokes the conditional release</w:t>
      </w:r>
      <w:r w:rsidRPr="00FB6932">
        <w:rPr>
          <w:sz w:val="24"/>
          <w:szCs w:val="24"/>
        </w:rPr>
        <w:t xml:space="preserve"> of the sentenced person if the circumstances referred to in § 1 (2)–(4) arise after the sentenced person was given a written warning by the court probation officer (Article 160 § 4 of the Criminal Code).</w:t>
      </w:r>
    </w:p>
    <w:p w14:paraId="0C812387" w14:textId="77777777" w:rsidR="006F179F" w:rsidRPr="00FB6932" w:rsidRDefault="006F179F" w:rsidP="00FB6932">
      <w:pPr>
        <w:spacing w:after="120" w:line="264" w:lineRule="auto"/>
        <w:jc w:val="both"/>
        <w:rPr>
          <w:sz w:val="24"/>
          <w:szCs w:val="24"/>
        </w:rPr>
      </w:pPr>
      <w:bookmarkStart w:id="7" w:name="zakl_WU"/>
      <w:bookmarkEnd w:id="6"/>
      <w:r w:rsidRPr="00FB6932">
        <w:rPr>
          <w:sz w:val="24"/>
          <w:szCs w:val="24"/>
        </w:rPr>
        <w:t xml:space="preserve">If the perpetrator, during the probation period, </w:t>
      </w:r>
      <w:r w:rsidRPr="00FB6932">
        <w:rPr>
          <w:b/>
          <w:sz w:val="24"/>
          <w:szCs w:val="24"/>
        </w:rPr>
        <w:t>commits an intentional offence</w:t>
      </w:r>
      <w:r w:rsidRPr="00FB6932">
        <w:rPr>
          <w:sz w:val="24"/>
          <w:szCs w:val="24"/>
        </w:rPr>
        <w:t xml:space="preserve"> for which they receive a non-appealable sentence, </w:t>
      </w:r>
      <w:r w:rsidRPr="00FB6932">
        <w:rPr>
          <w:b/>
          <w:sz w:val="24"/>
          <w:szCs w:val="24"/>
        </w:rPr>
        <w:t>the Court initiates criminal proceedings</w:t>
      </w:r>
      <w:r w:rsidRPr="00FB6932">
        <w:rPr>
          <w:sz w:val="24"/>
          <w:szCs w:val="24"/>
        </w:rPr>
        <w:t xml:space="preserve"> and the case is proceeded from the beginning (Article 68 § 1 of the Criminal Code).</w:t>
      </w:r>
    </w:p>
    <w:p w14:paraId="513CAD03" w14:textId="77777777" w:rsidR="006F179F" w:rsidRPr="00FB6932" w:rsidRDefault="006F179F" w:rsidP="00FB6932">
      <w:pPr>
        <w:spacing w:after="120" w:line="264" w:lineRule="auto"/>
        <w:jc w:val="both"/>
        <w:rPr>
          <w:sz w:val="24"/>
          <w:szCs w:val="24"/>
        </w:rPr>
      </w:pPr>
      <w:r w:rsidRPr="00FB6932">
        <w:rPr>
          <w:sz w:val="24"/>
          <w:szCs w:val="24"/>
        </w:rPr>
        <w:t xml:space="preserve">If, during the probation period, the perpetrator grossly violates the legal order, in particular if they commit an offence other than those referred to above, if they evades fulfilling an obligation or penal measure imposed, or they do not satisfy a settlement with the victim, </w:t>
      </w:r>
      <w:r w:rsidRPr="00FB6932">
        <w:rPr>
          <w:b/>
          <w:sz w:val="24"/>
          <w:szCs w:val="24"/>
        </w:rPr>
        <w:t xml:space="preserve">the Court may initiate criminal proceedings </w:t>
      </w:r>
      <w:r w:rsidRPr="00FB6932">
        <w:rPr>
          <w:sz w:val="24"/>
          <w:szCs w:val="24"/>
        </w:rPr>
        <w:t>(Article 68 § 2 of the Criminal Code).</w:t>
      </w:r>
    </w:p>
    <w:p w14:paraId="1FC6240F" w14:textId="30CCFBB1" w:rsidR="006F179F" w:rsidRPr="00FB6932" w:rsidRDefault="006F179F" w:rsidP="00FB6932">
      <w:pPr>
        <w:spacing w:after="120" w:line="264" w:lineRule="auto"/>
        <w:jc w:val="both"/>
        <w:rPr>
          <w:sz w:val="24"/>
          <w:szCs w:val="24"/>
        </w:rPr>
      </w:pPr>
      <w:r w:rsidRPr="00FB6932">
        <w:rPr>
          <w:b/>
          <w:sz w:val="24"/>
          <w:szCs w:val="24"/>
        </w:rPr>
        <w:t xml:space="preserve">The Court initiates criminal proceedings </w:t>
      </w:r>
      <w:r w:rsidRPr="00FB6932">
        <w:rPr>
          <w:sz w:val="24"/>
          <w:szCs w:val="24"/>
        </w:rPr>
        <w:t>if the circumstances referred to in § 2 arise after the perpetrator was given a written warning by the court probation officer (Article 68 § 2a of the Criminal Code).</w:t>
      </w:r>
    </w:p>
    <w:p w14:paraId="0F62105F" w14:textId="1B6647D0" w:rsidR="006F179F" w:rsidRPr="00FB6932" w:rsidRDefault="006F179F" w:rsidP="00FB6932">
      <w:pPr>
        <w:spacing w:after="120" w:line="264" w:lineRule="auto"/>
        <w:jc w:val="both"/>
        <w:rPr>
          <w:sz w:val="24"/>
          <w:szCs w:val="24"/>
        </w:rPr>
      </w:pPr>
      <w:r w:rsidRPr="00FB6932">
        <w:rPr>
          <w:sz w:val="24"/>
          <w:szCs w:val="24"/>
        </w:rPr>
        <w:t xml:space="preserve">The Court decides to resume conditionally discontinued proceedings at the request of the prosecutor, the victim, or the court probation officer, or </w:t>
      </w:r>
      <w:r w:rsidRPr="00FB6932">
        <w:rPr>
          <w:i/>
          <w:iCs/>
          <w:sz w:val="24"/>
          <w:szCs w:val="24"/>
        </w:rPr>
        <w:t>ex officio</w:t>
      </w:r>
      <w:r w:rsidRPr="00FB6932">
        <w:rPr>
          <w:sz w:val="24"/>
          <w:szCs w:val="24"/>
        </w:rPr>
        <w:t xml:space="preserve"> (Article 549 of the Code of Criminal Procedure).</w:t>
      </w:r>
    </w:p>
    <w:bookmarkEnd w:id="7"/>
    <w:p w14:paraId="401AB37A" w14:textId="77777777" w:rsidR="00595A6C" w:rsidRPr="00FB6932" w:rsidRDefault="00595A6C" w:rsidP="00FB6932">
      <w:pPr>
        <w:spacing w:after="120" w:line="264" w:lineRule="auto"/>
        <w:rPr>
          <w:sz w:val="24"/>
          <w:szCs w:val="24"/>
        </w:rPr>
      </w:pPr>
    </w:p>
    <w:p w14:paraId="5B64142E" w14:textId="0F1FCC17" w:rsidR="00F40BE0" w:rsidRPr="00FB6932" w:rsidRDefault="00595A6C" w:rsidP="00FB6932">
      <w:pPr>
        <w:spacing w:after="120" w:line="264" w:lineRule="auto"/>
        <w:jc w:val="both"/>
        <w:rPr>
          <w:sz w:val="24"/>
          <w:szCs w:val="24"/>
        </w:rPr>
      </w:pPr>
      <w:bookmarkStart w:id="8" w:name="zakl_oswiadczam"/>
      <w:bookmarkStart w:id="9" w:name="zakl_WZ_WU_Z2"/>
      <w:r w:rsidRPr="00FB6932">
        <w:rPr>
          <w:sz w:val="24"/>
          <w:szCs w:val="24"/>
        </w:rPr>
        <w:t>I declare that these instructions were explained by the probation officer and I understand them fully. I know my rights and obligations, and I have read the regulations of law specifying the consequences of breaching the probation period.</w:t>
      </w:r>
      <w:bookmarkEnd w:id="8"/>
    </w:p>
    <w:p w14:paraId="2966FFC8" w14:textId="77777777" w:rsidR="00516E02" w:rsidRPr="00E81BC1" w:rsidRDefault="00516E02" w:rsidP="00F40BE0">
      <w:pPr>
        <w:ind w:firstLine="708"/>
        <w:jc w:val="both"/>
        <w:rPr>
          <w:sz w:val="24"/>
          <w:szCs w:val="24"/>
        </w:rPr>
      </w:pPr>
    </w:p>
    <w:p w14:paraId="6F6F51AD" w14:textId="77777777" w:rsidR="00595A6C" w:rsidRPr="004A57C7" w:rsidRDefault="00595A6C" w:rsidP="00595A6C">
      <w:pPr>
        <w:jc w:val="both"/>
        <w:rPr>
          <w:sz w:val="20"/>
        </w:rPr>
      </w:pPr>
      <w:bookmarkStart w:id="10" w:name="usun_p"/>
      <w:bookmarkStart w:id="11" w:name="zakl_k"/>
    </w:p>
    <w:bookmarkEnd w:id="9"/>
    <w:bookmarkEnd w:id="10"/>
    <w:bookmarkEnd w:id="11"/>
    <w:tbl>
      <w:tblPr>
        <w:tblW w:w="0" w:type="auto"/>
        <w:tblLook w:val="01E0" w:firstRow="1" w:lastRow="1" w:firstColumn="1" w:lastColumn="1" w:noHBand="0" w:noVBand="0"/>
      </w:tblPr>
      <w:tblGrid>
        <w:gridCol w:w="3041"/>
        <w:gridCol w:w="2374"/>
        <w:gridCol w:w="3656"/>
      </w:tblGrid>
      <w:tr w:rsidR="00516E02" w14:paraId="69A73200" w14:textId="77777777" w:rsidTr="002B4E30">
        <w:tc>
          <w:tcPr>
            <w:tcW w:w="3168" w:type="dxa"/>
          </w:tcPr>
          <w:p w14:paraId="1C9D58A1" w14:textId="77777777" w:rsidR="00516E02" w:rsidRDefault="00516E02" w:rsidP="002B4E30">
            <w:pPr>
              <w:jc w:val="both"/>
            </w:pPr>
          </w:p>
        </w:tc>
        <w:tc>
          <w:tcPr>
            <w:tcW w:w="2376" w:type="dxa"/>
            <w:vAlign w:val="bottom"/>
          </w:tcPr>
          <w:p w14:paraId="5B5DD8DA" w14:textId="77777777" w:rsidR="00516E02" w:rsidRDefault="00516E02" w:rsidP="002B4E30">
            <w:pPr>
              <w:jc w:val="center"/>
              <w:rPr>
                <w:sz w:val="16"/>
              </w:rPr>
            </w:pPr>
            <w:r>
              <w:rPr>
                <w:sz w:val="16"/>
              </w:rPr>
              <w:t>.....................................................</w:t>
            </w:r>
          </w:p>
        </w:tc>
        <w:tc>
          <w:tcPr>
            <w:tcW w:w="3704" w:type="dxa"/>
            <w:vAlign w:val="bottom"/>
          </w:tcPr>
          <w:p w14:paraId="3A54FE29" w14:textId="77777777" w:rsidR="00516E02" w:rsidRDefault="00516E02" w:rsidP="002B4E30">
            <w:pPr>
              <w:jc w:val="center"/>
              <w:rPr>
                <w:sz w:val="16"/>
              </w:rPr>
            </w:pPr>
            <w:r>
              <w:rPr>
                <w:sz w:val="16"/>
              </w:rPr>
              <w:t>.................................................................</w:t>
            </w:r>
          </w:p>
        </w:tc>
      </w:tr>
      <w:tr w:rsidR="00516E02" w14:paraId="4AF8BDEF" w14:textId="77777777" w:rsidTr="002B4E30">
        <w:tc>
          <w:tcPr>
            <w:tcW w:w="3168" w:type="dxa"/>
          </w:tcPr>
          <w:p w14:paraId="4E36124D" w14:textId="77777777" w:rsidR="00516E02" w:rsidRDefault="00516E02" w:rsidP="002B4E30">
            <w:pPr>
              <w:jc w:val="both"/>
            </w:pPr>
          </w:p>
        </w:tc>
        <w:tc>
          <w:tcPr>
            <w:tcW w:w="2376" w:type="dxa"/>
          </w:tcPr>
          <w:p w14:paraId="0B68E7D2" w14:textId="77777777" w:rsidR="00516E02" w:rsidRDefault="00516E02" w:rsidP="002B4E30">
            <w:pPr>
              <w:jc w:val="center"/>
            </w:pPr>
            <w:r>
              <w:rPr>
                <w:sz w:val="16"/>
              </w:rPr>
              <w:t>(date)</w:t>
            </w:r>
          </w:p>
        </w:tc>
        <w:tc>
          <w:tcPr>
            <w:tcW w:w="3704" w:type="dxa"/>
          </w:tcPr>
          <w:p w14:paraId="52922094" w14:textId="3E2F6143" w:rsidR="00516E02" w:rsidRDefault="00516E02" w:rsidP="002B4E30">
            <w:pPr>
              <w:jc w:val="center"/>
            </w:pPr>
            <w:r>
              <w:rPr>
                <w:sz w:val="16"/>
              </w:rPr>
              <w:t>(full name of the sentenced person)</w:t>
            </w:r>
          </w:p>
        </w:tc>
      </w:tr>
      <w:tr w:rsidR="00516E02" w14:paraId="60DF3533" w14:textId="77777777" w:rsidTr="002B4E30">
        <w:tc>
          <w:tcPr>
            <w:tcW w:w="3168" w:type="dxa"/>
          </w:tcPr>
          <w:p w14:paraId="439B5071" w14:textId="77777777" w:rsidR="00516E02" w:rsidRDefault="00516E02" w:rsidP="002B4E30">
            <w:pPr>
              <w:jc w:val="both"/>
            </w:pPr>
          </w:p>
        </w:tc>
        <w:tc>
          <w:tcPr>
            <w:tcW w:w="2376" w:type="dxa"/>
          </w:tcPr>
          <w:p w14:paraId="3869D7FE" w14:textId="77777777" w:rsidR="00516E02" w:rsidRDefault="00516E02" w:rsidP="002B4E30">
            <w:pPr>
              <w:jc w:val="center"/>
              <w:rPr>
                <w:sz w:val="16"/>
              </w:rPr>
            </w:pPr>
          </w:p>
        </w:tc>
        <w:tc>
          <w:tcPr>
            <w:tcW w:w="3704" w:type="dxa"/>
          </w:tcPr>
          <w:p w14:paraId="4F8FF60D" w14:textId="77777777" w:rsidR="00516E02" w:rsidRDefault="00516E02" w:rsidP="002B4E30">
            <w:pPr>
              <w:jc w:val="center"/>
              <w:rPr>
                <w:sz w:val="16"/>
              </w:rPr>
            </w:pPr>
          </w:p>
        </w:tc>
      </w:tr>
      <w:tr w:rsidR="00516E02" w14:paraId="0417A2ED" w14:textId="77777777" w:rsidTr="002B4E30">
        <w:tc>
          <w:tcPr>
            <w:tcW w:w="3168" w:type="dxa"/>
          </w:tcPr>
          <w:p w14:paraId="6E08D59E" w14:textId="77777777" w:rsidR="00516E02" w:rsidRDefault="00516E02" w:rsidP="002B4E30">
            <w:pPr>
              <w:jc w:val="both"/>
              <w:rPr>
                <w:sz w:val="20"/>
                <w:u w:val="single"/>
              </w:rPr>
            </w:pPr>
            <w:r>
              <w:rPr>
                <w:sz w:val="20"/>
                <w:u w:val="single"/>
              </w:rPr>
              <w:lastRenderedPageBreak/>
              <w:t>Drawn up in two copies for:</w:t>
            </w:r>
          </w:p>
          <w:p w14:paraId="63F80469" w14:textId="77777777" w:rsidR="00516E02" w:rsidRDefault="00516E02" w:rsidP="002B4E30">
            <w:pPr>
              <w:jc w:val="both"/>
              <w:rPr>
                <w:sz w:val="14"/>
                <w:u w:val="single"/>
              </w:rPr>
            </w:pPr>
          </w:p>
        </w:tc>
        <w:tc>
          <w:tcPr>
            <w:tcW w:w="2376" w:type="dxa"/>
          </w:tcPr>
          <w:p w14:paraId="3CCE0D48" w14:textId="77777777" w:rsidR="00516E02" w:rsidRDefault="00516E02" w:rsidP="002B4E30">
            <w:pPr>
              <w:jc w:val="center"/>
              <w:rPr>
                <w:sz w:val="16"/>
              </w:rPr>
            </w:pPr>
          </w:p>
        </w:tc>
        <w:tc>
          <w:tcPr>
            <w:tcW w:w="3704" w:type="dxa"/>
          </w:tcPr>
          <w:p w14:paraId="47E05487" w14:textId="77777777" w:rsidR="00516E02" w:rsidRDefault="00516E02" w:rsidP="002B4E30">
            <w:pPr>
              <w:jc w:val="center"/>
              <w:rPr>
                <w:sz w:val="16"/>
              </w:rPr>
            </w:pPr>
          </w:p>
        </w:tc>
      </w:tr>
      <w:tr w:rsidR="00516E02" w14:paraId="2C9D7BB2" w14:textId="77777777" w:rsidTr="002B4E30">
        <w:tc>
          <w:tcPr>
            <w:tcW w:w="3168" w:type="dxa"/>
          </w:tcPr>
          <w:p w14:paraId="19D21672" w14:textId="1C846003" w:rsidR="00516E02" w:rsidRDefault="00516E02" w:rsidP="002B4E30">
            <w:pPr>
              <w:jc w:val="both"/>
              <w:rPr>
                <w:sz w:val="16"/>
              </w:rPr>
            </w:pPr>
            <w:r>
              <w:rPr>
                <w:sz w:val="16"/>
              </w:rPr>
              <w:t>- 1 signed copy; - sentenced person;</w:t>
            </w:r>
          </w:p>
          <w:p w14:paraId="2BB3DDAB" w14:textId="77777777" w:rsidR="00516E02" w:rsidRDefault="00516E02" w:rsidP="002B4E30">
            <w:pPr>
              <w:jc w:val="both"/>
              <w:rPr>
                <w:sz w:val="16"/>
              </w:rPr>
            </w:pPr>
            <w:r>
              <w:rPr>
                <w:sz w:val="16"/>
              </w:rPr>
              <w:t>- 1 signed copy; - file record.</w:t>
            </w:r>
          </w:p>
        </w:tc>
        <w:tc>
          <w:tcPr>
            <w:tcW w:w="2376" w:type="dxa"/>
          </w:tcPr>
          <w:p w14:paraId="2E4BC330" w14:textId="77777777" w:rsidR="00516E02" w:rsidRDefault="00516E02" w:rsidP="002B4E30">
            <w:pPr>
              <w:jc w:val="both"/>
            </w:pPr>
          </w:p>
        </w:tc>
        <w:tc>
          <w:tcPr>
            <w:tcW w:w="3704" w:type="dxa"/>
          </w:tcPr>
          <w:p w14:paraId="2B8BC8A7" w14:textId="77777777" w:rsidR="00516E02" w:rsidRDefault="00516E02" w:rsidP="002B4E30">
            <w:pPr>
              <w:jc w:val="both"/>
            </w:pPr>
          </w:p>
        </w:tc>
      </w:tr>
    </w:tbl>
    <w:p w14:paraId="309F2B04" w14:textId="0497D026" w:rsidR="00595A6C" w:rsidRDefault="00595A6C" w:rsidP="00595A6C">
      <w:pPr>
        <w:spacing w:line="276" w:lineRule="auto"/>
        <w:rPr>
          <w:sz w:val="16"/>
        </w:rPr>
      </w:pPr>
    </w:p>
    <w:p w14:paraId="4F18E864" w14:textId="09983313" w:rsidR="00B164B4" w:rsidRDefault="00B164B4" w:rsidP="00595A6C">
      <w:pPr>
        <w:spacing w:line="276" w:lineRule="auto"/>
        <w:rPr>
          <w:sz w:val="16"/>
        </w:rPr>
      </w:pPr>
    </w:p>
    <w:p w14:paraId="2EEC2536" w14:textId="345C6322" w:rsidR="00B164B4" w:rsidRDefault="00B164B4" w:rsidP="00595A6C">
      <w:pPr>
        <w:spacing w:line="276" w:lineRule="auto"/>
        <w:rPr>
          <w:sz w:val="16"/>
        </w:rPr>
      </w:pPr>
    </w:p>
    <w:sectPr w:rsidR="00B164B4" w:rsidSect="00670E85">
      <w:headerReference w:type="default" r:id="rId7"/>
      <w:footerReference w:type="default" r:id="rId8"/>
      <w:pgSz w:w="11907" w:h="16840" w:code="9"/>
      <w:pgMar w:top="851" w:right="1418" w:bottom="357" w:left="1418"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E0905" w14:textId="77777777" w:rsidR="00D470B3" w:rsidRDefault="00D470B3">
      <w:r>
        <w:separator/>
      </w:r>
    </w:p>
  </w:endnote>
  <w:endnote w:type="continuationSeparator" w:id="0">
    <w:p w14:paraId="372CE527" w14:textId="77777777" w:rsidR="00D470B3" w:rsidRDefault="00D47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025779"/>
      <w:docPartObj>
        <w:docPartGallery w:val="Page Numbers (Bottom of Page)"/>
        <w:docPartUnique/>
      </w:docPartObj>
    </w:sdtPr>
    <w:sdtEndPr/>
    <w:sdtContent>
      <w:p w14:paraId="11F1D40B" w14:textId="60C5D066" w:rsidR="00670E85" w:rsidRDefault="00670E85">
        <w:pPr>
          <w:pStyle w:val="Stopka"/>
          <w:jc w:val="center"/>
        </w:pPr>
        <w:r>
          <w:fldChar w:fldCharType="begin"/>
        </w:r>
        <w:r>
          <w:instrText>PAGE   \* MERGEFORMAT</w:instrText>
        </w:r>
        <w:r>
          <w:fldChar w:fldCharType="separate"/>
        </w:r>
        <w:r>
          <w:t>2</w:t>
        </w:r>
        <w:r>
          <w:fldChar w:fldCharType="end"/>
        </w:r>
      </w:p>
    </w:sdtContent>
  </w:sdt>
  <w:p w14:paraId="1853F615"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D7E8D" w14:textId="77777777" w:rsidR="00D470B3" w:rsidRDefault="00D470B3">
      <w:r>
        <w:separator/>
      </w:r>
    </w:p>
  </w:footnote>
  <w:footnote w:type="continuationSeparator" w:id="0">
    <w:p w14:paraId="1E2A4F50" w14:textId="77777777" w:rsidR="00D470B3" w:rsidRDefault="00D47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05111"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44B1D"/>
    <w:multiLevelType w:val="hybridMultilevel"/>
    <w:tmpl w:val="FB8A674E"/>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F7160"/>
    <w:multiLevelType w:val="hybridMultilevel"/>
    <w:tmpl w:val="6F8CCE2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6"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9"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7B1466C"/>
    <w:multiLevelType w:val="hybridMultilevel"/>
    <w:tmpl w:val="D60412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860A21"/>
    <w:multiLevelType w:val="hybridMultilevel"/>
    <w:tmpl w:val="DDD6DC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DE27E3"/>
    <w:multiLevelType w:val="hybridMultilevel"/>
    <w:tmpl w:val="C4E65422"/>
    <w:lvl w:ilvl="0" w:tplc="0E0888BC">
      <w:start w:val="1"/>
      <w:numFmt w:val="bullet"/>
      <w:lvlText w:val="-"/>
      <w:lvlJc w:val="left"/>
      <w:pPr>
        <w:ind w:left="1800" w:hanging="360"/>
      </w:pPr>
      <w:rPr>
        <w:rFonts w:ascii="Garamond" w:hAnsi="Garamond"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852987885">
    <w:abstractNumId w:val="0"/>
  </w:num>
  <w:num w:numId="2" w16cid:durableId="471024110">
    <w:abstractNumId w:val="9"/>
  </w:num>
  <w:num w:numId="3" w16cid:durableId="2007971671">
    <w:abstractNumId w:val="7"/>
  </w:num>
  <w:num w:numId="4" w16cid:durableId="949777165">
    <w:abstractNumId w:val="1"/>
  </w:num>
  <w:num w:numId="5" w16cid:durableId="1760370731">
    <w:abstractNumId w:val="11"/>
  </w:num>
  <w:num w:numId="6" w16cid:durableId="1253977212">
    <w:abstractNumId w:val="6"/>
  </w:num>
  <w:num w:numId="7" w16cid:durableId="1636720656">
    <w:abstractNumId w:val="8"/>
  </w:num>
  <w:num w:numId="8" w16cid:durableId="232550166">
    <w:abstractNumId w:val="16"/>
  </w:num>
  <w:num w:numId="9" w16cid:durableId="597442238">
    <w:abstractNumId w:val="5"/>
  </w:num>
  <w:num w:numId="10" w16cid:durableId="336346824">
    <w:abstractNumId w:val="2"/>
  </w:num>
  <w:num w:numId="11" w16cid:durableId="1468476243">
    <w:abstractNumId w:val="12"/>
  </w:num>
  <w:num w:numId="12" w16cid:durableId="71585020">
    <w:abstractNumId w:val="14"/>
  </w:num>
  <w:num w:numId="13" w16cid:durableId="892885135">
    <w:abstractNumId w:val="3"/>
  </w:num>
  <w:num w:numId="14" w16cid:durableId="754202627">
    <w:abstractNumId w:val="10"/>
  </w:num>
  <w:num w:numId="15" w16cid:durableId="1743334690">
    <w:abstractNumId w:val="4"/>
  </w:num>
  <w:num w:numId="16" w16cid:durableId="1879782184">
    <w:abstractNumId w:val="15"/>
  </w:num>
  <w:num w:numId="17" w16cid:durableId="7117276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925_OŚWIADCZENIE OSOBY, NA KTÓREJ NAŁOŻONO OBOWIĄZKI PRZY WZK _WUK_WZ"/>
  </w:docVars>
  <w:rsids>
    <w:rsidRoot w:val="00BC12E9"/>
    <w:rsid w:val="00007DE8"/>
    <w:rsid w:val="00016EE9"/>
    <w:rsid w:val="00021915"/>
    <w:rsid w:val="000230AA"/>
    <w:rsid w:val="000243CC"/>
    <w:rsid w:val="00024D61"/>
    <w:rsid w:val="000251F5"/>
    <w:rsid w:val="00033F5D"/>
    <w:rsid w:val="00036435"/>
    <w:rsid w:val="00044988"/>
    <w:rsid w:val="00054ADE"/>
    <w:rsid w:val="00056C5C"/>
    <w:rsid w:val="000656A5"/>
    <w:rsid w:val="00073391"/>
    <w:rsid w:val="000866BD"/>
    <w:rsid w:val="00091417"/>
    <w:rsid w:val="000950AF"/>
    <w:rsid w:val="000A5466"/>
    <w:rsid w:val="000A7634"/>
    <w:rsid w:val="000B30A5"/>
    <w:rsid w:val="000B5604"/>
    <w:rsid w:val="000B7E0D"/>
    <w:rsid w:val="000C4BC6"/>
    <w:rsid w:val="000C5D33"/>
    <w:rsid w:val="000D0464"/>
    <w:rsid w:val="000D5DEE"/>
    <w:rsid w:val="000F3A72"/>
    <w:rsid w:val="00105351"/>
    <w:rsid w:val="00105A49"/>
    <w:rsid w:val="001065D2"/>
    <w:rsid w:val="00115EEF"/>
    <w:rsid w:val="001164B2"/>
    <w:rsid w:val="00124F28"/>
    <w:rsid w:val="001423E7"/>
    <w:rsid w:val="00155DB4"/>
    <w:rsid w:val="00165648"/>
    <w:rsid w:val="00165C40"/>
    <w:rsid w:val="00167B65"/>
    <w:rsid w:val="00176119"/>
    <w:rsid w:val="00180FF0"/>
    <w:rsid w:val="00181C42"/>
    <w:rsid w:val="00182295"/>
    <w:rsid w:val="001848E2"/>
    <w:rsid w:val="00194A4C"/>
    <w:rsid w:val="001A4BB0"/>
    <w:rsid w:val="001C72C1"/>
    <w:rsid w:val="001D3C5A"/>
    <w:rsid w:val="001D4CEC"/>
    <w:rsid w:val="001E1838"/>
    <w:rsid w:val="00214DAE"/>
    <w:rsid w:val="00223C25"/>
    <w:rsid w:val="00231E01"/>
    <w:rsid w:val="00244343"/>
    <w:rsid w:val="00263AB6"/>
    <w:rsid w:val="00286DCA"/>
    <w:rsid w:val="00296F89"/>
    <w:rsid w:val="002A3FFC"/>
    <w:rsid w:val="002B4E30"/>
    <w:rsid w:val="002C047D"/>
    <w:rsid w:val="002C74AA"/>
    <w:rsid w:val="002F73CB"/>
    <w:rsid w:val="0030198D"/>
    <w:rsid w:val="003031B3"/>
    <w:rsid w:val="0030493F"/>
    <w:rsid w:val="00305391"/>
    <w:rsid w:val="00305CA4"/>
    <w:rsid w:val="00310C59"/>
    <w:rsid w:val="00322E68"/>
    <w:rsid w:val="00331907"/>
    <w:rsid w:val="00333E21"/>
    <w:rsid w:val="0034258C"/>
    <w:rsid w:val="003442EC"/>
    <w:rsid w:val="00347814"/>
    <w:rsid w:val="003515E5"/>
    <w:rsid w:val="00362E6A"/>
    <w:rsid w:val="00363826"/>
    <w:rsid w:val="00366B2D"/>
    <w:rsid w:val="0037700C"/>
    <w:rsid w:val="00384B96"/>
    <w:rsid w:val="003901C2"/>
    <w:rsid w:val="00390410"/>
    <w:rsid w:val="00392645"/>
    <w:rsid w:val="003B111A"/>
    <w:rsid w:val="003C04F3"/>
    <w:rsid w:val="003C1BFB"/>
    <w:rsid w:val="003C5986"/>
    <w:rsid w:val="003C5AD2"/>
    <w:rsid w:val="003D1253"/>
    <w:rsid w:val="003D2088"/>
    <w:rsid w:val="003D2842"/>
    <w:rsid w:val="003E1C34"/>
    <w:rsid w:val="003F4F8B"/>
    <w:rsid w:val="00420D43"/>
    <w:rsid w:val="00426836"/>
    <w:rsid w:val="004303C6"/>
    <w:rsid w:val="0044528C"/>
    <w:rsid w:val="00447702"/>
    <w:rsid w:val="004536C1"/>
    <w:rsid w:val="00455D1A"/>
    <w:rsid w:val="00456D75"/>
    <w:rsid w:val="00460B76"/>
    <w:rsid w:val="00461F98"/>
    <w:rsid w:val="00472C31"/>
    <w:rsid w:val="004771A4"/>
    <w:rsid w:val="00486647"/>
    <w:rsid w:val="004914A9"/>
    <w:rsid w:val="004978C2"/>
    <w:rsid w:val="004A1D95"/>
    <w:rsid w:val="004A4CA3"/>
    <w:rsid w:val="004A6D57"/>
    <w:rsid w:val="004B124E"/>
    <w:rsid w:val="004C50B1"/>
    <w:rsid w:val="004C6439"/>
    <w:rsid w:val="004D2815"/>
    <w:rsid w:val="004D4C67"/>
    <w:rsid w:val="004D7998"/>
    <w:rsid w:val="004F0A22"/>
    <w:rsid w:val="004F546D"/>
    <w:rsid w:val="00500174"/>
    <w:rsid w:val="00500A20"/>
    <w:rsid w:val="00501A44"/>
    <w:rsid w:val="00507547"/>
    <w:rsid w:val="00516E02"/>
    <w:rsid w:val="00520DF2"/>
    <w:rsid w:val="0052334D"/>
    <w:rsid w:val="00534620"/>
    <w:rsid w:val="00551D14"/>
    <w:rsid w:val="00552BA1"/>
    <w:rsid w:val="00556B8C"/>
    <w:rsid w:val="00572F6A"/>
    <w:rsid w:val="005761C8"/>
    <w:rsid w:val="00582D4F"/>
    <w:rsid w:val="0059279A"/>
    <w:rsid w:val="00595A6C"/>
    <w:rsid w:val="005B463A"/>
    <w:rsid w:val="005B624A"/>
    <w:rsid w:val="005B6A94"/>
    <w:rsid w:val="005C302B"/>
    <w:rsid w:val="005C5D42"/>
    <w:rsid w:val="005D1CF7"/>
    <w:rsid w:val="005E6A82"/>
    <w:rsid w:val="005F1158"/>
    <w:rsid w:val="005F1E54"/>
    <w:rsid w:val="005F439E"/>
    <w:rsid w:val="0061045F"/>
    <w:rsid w:val="006157FF"/>
    <w:rsid w:val="00621A76"/>
    <w:rsid w:val="0062731F"/>
    <w:rsid w:val="006415EA"/>
    <w:rsid w:val="00642196"/>
    <w:rsid w:val="00660000"/>
    <w:rsid w:val="00670E85"/>
    <w:rsid w:val="006723DC"/>
    <w:rsid w:val="00680DFC"/>
    <w:rsid w:val="00683A10"/>
    <w:rsid w:val="00684F29"/>
    <w:rsid w:val="00692CB9"/>
    <w:rsid w:val="006A3A31"/>
    <w:rsid w:val="006A4F4C"/>
    <w:rsid w:val="006B08CE"/>
    <w:rsid w:val="006C32C7"/>
    <w:rsid w:val="006D341C"/>
    <w:rsid w:val="006D4FE3"/>
    <w:rsid w:val="006E00BA"/>
    <w:rsid w:val="006E1926"/>
    <w:rsid w:val="006E24E5"/>
    <w:rsid w:val="006E2BF6"/>
    <w:rsid w:val="006E6D79"/>
    <w:rsid w:val="006E7C57"/>
    <w:rsid w:val="006F179F"/>
    <w:rsid w:val="006F62AC"/>
    <w:rsid w:val="006F70BC"/>
    <w:rsid w:val="00701774"/>
    <w:rsid w:val="00701CD5"/>
    <w:rsid w:val="007045FE"/>
    <w:rsid w:val="007078B4"/>
    <w:rsid w:val="00707C05"/>
    <w:rsid w:val="00714918"/>
    <w:rsid w:val="00722650"/>
    <w:rsid w:val="007452AF"/>
    <w:rsid w:val="007509ED"/>
    <w:rsid w:val="007643CA"/>
    <w:rsid w:val="00781C89"/>
    <w:rsid w:val="00786F51"/>
    <w:rsid w:val="0079446E"/>
    <w:rsid w:val="007A0B7D"/>
    <w:rsid w:val="007C34DB"/>
    <w:rsid w:val="007D3173"/>
    <w:rsid w:val="007D5C35"/>
    <w:rsid w:val="007D5E1B"/>
    <w:rsid w:val="007F4AAC"/>
    <w:rsid w:val="0080126A"/>
    <w:rsid w:val="0080262A"/>
    <w:rsid w:val="008053BD"/>
    <w:rsid w:val="008163DB"/>
    <w:rsid w:val="008233B5"/>
    <w:rsid w:val="00833B4A"/>
    <w:rsid w:val="008407DF"/>
    <w:rsid w:val="008444DD"/>
    <w:rsid w:val="0084507E"/>
    <w:rsid w:val="0084628A"/>
    <w:rsid w:val="008473E0"/>
    <w:rsid w:val="00863C39"/>
    <w:rsid w:val="0086439A"/>
    <w:rsid w:val="00871C62"/>
    <w:rsid w:val="008724A1"/>
    <w:rsid w:val="00877303"/>
    <w:rsid w:val="00880EEC"/>
    <w:rsid w:val="00883BF6"/>
    <w:rsid w:val="008904AF"/>
    <w:rsid w:val="008921DF"/>
    <w:rsid w:val="00894FFD"/>
    <w:rsid w:val="008A0607"/>
    <w:rsid w:val="008A0A22"/>
    <w:rsid w:val="008A118C"/>
    <w:rsid w:val="008A25D4"/>
    <w:rsid w:val="008A755D"/>
    <w:rsid w:val="008A7818"/>
    <w:rsid w:val="008A7CDA"/>
    <w:rsid w:val="008C332C"/>
    <w:rsid w:val="008C40DB"/>
    <w:rsid w:val="008D2EA7"/>
    <w:rsid w:val="008E18CB"/>
    <w:rsid w:val="008E6AB3"/>
    <w:rsid w:val="008F0491"/>
    <w:rsid w:val="008F0F12"/>
    <w:rsid w:val="008F1C57"/>
    <w:rsid w:val="00912F67"/>
    <w:rsid w:val="00913A22"/>
    <w:rsid w:val="00915A91"/>
    <w:rsid w:val="009226DE"/>
    <w:rsid w:val="00925F59"/>
    <w:rsid w:val="009338EC"/>
    <w:rsid w:val="00946A5A"/>
    <w:rsid w:val="00953E6F"/>
    <w:rsid w:val="00956744"/>
    <w:rsid w:val="009628A9"/>
    <w:rsid w:val="00977445"/>
    <w:rsid w:val="00977A12"/>
    <w:rsid w:val="00977D7C"/>
    <w:rsid w:val="0098223D"/>
    <w:rsid w:val="009831ED"/>
    <w:rsid w:val="00995F16"/>
    <w:rsid w:val="009A2307"/>
    <w:rsid w:val="009B0FBA"/>
    <w:rsid w:val="009D666D"/>
    <w:rsid w:val="009E1D92"/>
    <w:rsid w:val="009F4C94"/>
    <w:rsid w:val="00A00E22"/>
    <w:rsid w:val="00A00FB6"/>
    <w:rsid w:val="00A04BC5"/>
    <w:rsid w:val="00A10129"/>
    <w:rsid w:val="00A214F0"/>
    <w:rsid w:val="00A2298C"/>
    <w:rsid w:val="00A24DDF"/>
    <w:rsid w:val="00A44B71"/>
    <w:rsid w:val="00A637BF"/>
    <w:rsid w:val="00A67972"/>
    <w:rsid w:val="00A70DD7"/>
    <w:rsid w:val="00A77495"/>
    <w:rsid w:val="00A85F19"/>
    <w:rsid w:val="00A90717"/>
    <w:rsid w:val="00AA23A7"/>
    <w:rsid w:val="00AA47D7"/>
    <w:rsid w:val="00AA6152"/>
    <w:rsid w:val="00AB77EB"/>
    <w:rsid w:val="00AD1417"/>
    <w:rsid w:val="00AD7504"/>
    <w:rsid w:val="00AF3B17"/>
    <w:rsid w:val="00AF5271"/>
    <w:rsid w:val="00B06B2A"/>
    <w:rsid w:val="00B11EA0"/>
    <w:rsid w:val="00B14E7A"/>
    <w:rsid w:val="00B164B4"/>
    <w:rsid w:val="00B17366"/>
    <w:rsid w:val="00B320C8"/>
    <w:rsid w:val="00B35145"/>
    <w:rsid w:val="00B43C0A"/>
    <w:rsid w:val="00B4799B"/>
    <w:rsid w:val="00B667ED"/>
    <w:rsid w:val="00B66C70"/>
    <w:rsid w:val="00B71632"/>
    <w:rsid w:val="00B768B3"/>
    <w:rsid w:val="00B90F33"/>
    <w:rsid w:val="00BA2CBC"/>
    <w:rsid w:val="00BB15EA"/>
    <w:rsid w:val="00BC12E9"/>
    <w:rsid w:val="00BC305F"/>
    <w:rsid w:val="00BD02C8"/>
    <w:rsid w:val="00BF20E7"/>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B1466"/>
    <w:rsid w:val="00CB1DE9"/>
    <w:rsid w:val="00CB39E0"/>
    <w:rsid w:val="00CC5252"/>
    <w:rsid w:val="00CE0A81"/>
    <w:rsid w:val="00CE4655"/>
    <w:rsid w:val="00CF3141"/>
    <w:rsid w:val="00D01635"/>
    <w:rsid w:val="00D0731F"/>
    <w:rsid w:val="00D205D6"/>
    <w:rsid w:val="00D23556"/>
    <w:rsid w:val="00D36DF8"/>
    <w:rsid w:val="00D416A0"/>
    <w:rsid w:val="00D42552"/>
    <w:rsid w:val="00D470B3"/>
    <w:rsid w:val="00D52893"/>
    <w:rsid w:val="00D65A03"/>
    <w:rsid w:val="00D74860"/>
    <w:rsid w:val="00D763F0"/>
    <w:rsid w:val="00D76C8B"/>
    <w:rsid w:val="00D86E77"/>
    <w:rsid w:val="00D94C8F"/>
    <w:rsid w:val="00DA0534"/>
    <w:rsid w:val="00DA18CE"/>
    <w:rsid w:val="00DA24AA"/>
    <w:rsid w:val="00DA4564"/>
    <w:rsid w:val="00DA573F"/>
    <w:rsid w:val="00DB2100"/>
    <w:rsid w:val="00DB2FAF"/>
    <w:rsid w:val="00DD3B3E"/>
    <w:rsid w:val="00DF57E1"/>
    <w:rsid w:val="00E012E9"/>
    <w:rsid w:val="00E04E91"/>
    <w:rsid w:val="00E05850"/>
    <w:rsid w:val="00E073A0"/>
    <w:rsid w:val="00E21F1A"/>
    <w:rsid w:val="00E236CD"/>
    <w:rsid w:val="00E31927"/>
    <w:rsid w:val="00E342C2"/>
    <w:rsid w:val="00E52807"/>
    <w:rsid w:val="00E5363C"/>
    <w:rsid w:val="00E7306A"/>
    <w:rsid w:val="00E751A5"/>
    <w:rsid w:val="00E81BC1"/>
    <w:rsid w:val="00E82271"/>
    <w:rsid w:val="00E832B4"/>
    <w:rsid w:val="00E837AB"/>
    <w:rsid w:val="00E837F0"/>
    <w:rsid w:val="00E83EBD"/>
    <w:rsid w:val="00E9424E"/>
    <w:rsid w:val="00EA6DD5"/>
    <w:rsid w:val="00EB1945"/>
    <w:rsid w:val="00EB7BE6"/>
    <w:rsid w:val="00EC0630"/>
    <w:rsid w:val="00EC2377"/>
    <w:rsid w:val="00EC2E10"/>
    <w:rsid w:val="00EC301A"/>
    <w:rsid w:val="00ED63E1"/>
    <w:rsid w:val="00ED6B7D"/>
    <w:rsid w:val="00EE2801"/>
    <w:rsid w:val="00EE6188"/>
    <w:rsid w:val="00EF10D2"/>
    <w:rsid w:val="00EF33A4"/>
    <w:rsid w:val="00EF3C56"/>
    <w:rsid w:val="00EF7F51"/>
    <w:rsid w:val="00F00681"/>
    <w:rsid w:val="00F04DD6"/>
    <w:rsid w:val="00F17389"/>
    <w:rsid w:val="00F26388"/>
    <w:rsid w:val="00F3423B"/>
    <w:rsid w:val="00F343A3"/>
    <w:rsid w:val="00F36E17"/>
    <w:rsid w:val="00F40BE0"/>
    <w:rsid w:val="00F4200B"/>
    <w:rsid w:val="00F42E96"/>
    <w:rsid w:val="00F623DC"/>
    <w:rsid w:val="00F81C45"/>
    <w:rsid w:val="00F861FB"/>
    <w:rsid w:val="00F86C85"/>
    <w:rsid w:val="00F946D3"/>
    <w:rsid w:val="00FA28E7"/>
    <w:rsid w:val="00FA2FCC"/>
    <w:rsid w:val="00FB6932"/>
    <w:rsid w:val="00FC1E8D"/>
    <w:rsid w:val="00FC370B"/>
    <w:rsid w:val="00FD573C"/>
    <w:rsid w:val="00FF6211"/>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66F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rPr>
      <w:lang w:eastAsia="x-none"/>
    </w:r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003572">
      <w:bodyDiv w:val="1"/>
      <w:marLeft w:val="0"/>
      <w:marRight w:val="0"/>
      <w:marTop w:val="0"/>
      <w:marBottom w:val="0"/>
      <w:divBdr>
        <w:top w:val="none" w:sz="0" w:space="0" w:color="auto"/>
        <w:left w:val="none" w:sz="0" w:space="0" w:color="auto"/>
        <w:bottom w:val="none" w:sz="0" w:space="0" w:color="auto"/>
        <w:right w:val="none" w:sz="0" w:space="0" w:color="auto"/>
      </w:divBdr>
      <w:divsChild>
        <w:div w:id="567151935">
          <w:marLeft w:val="360"/>
          <w:marRight w:val="0"/>
          <w:marTop w:val="72"/>
          <w:marBottom w:val="72"/>
          <w:divBdr>
            <w:top w:val="none" w:sz="0" w:space="0" w:color="auto"/>
            <w:left w:val="none" w:sz="0" w:space="0" w:color="auto"/>
            <w:bottom w:val="none" w:sz="0" w:space="0" w:color="auto"/>
            <w:right w:val="none" w:sz="0" w:space="0" w:color="auto"/>
          </w:divBdr>
          <w:divsChild>
            <w:div w:id="1837188959">
              <w:marLeft w:val="0"/>
              <w:marRight w:val="0"/>
              <w:marTop w:val="0"/>
              <w:marBottom w:val="0"/>
              <w:divBdr>
                <w:top w:val="none" w:sz="0" w:space="0" w:color="auto"/>
                <w:left w:val="none" w:sz="0" w:space="0" w:color="auto"/>
                <w:bottom w:val="none" w:sz="0" w:space="0" w:color="auto"/>
                <w:right w:val="none" w:sz="0" w:space="0" w:color="auto"/>
              </w:divBdr>
            </w:div>
          </w:divsChild>
        </w:div>
        <w:div w:id="818695492">
          <w:marLeft w:val="360"/>
          <w:marRight w:val="0"/>
          <w:marTop w:val="0"/>
          <w:marBottom w:val="72"/>
          <w:divBdr>
            <w:top w:val="none" w:sz="0" w:space="0" w:color="auto"/>
            <w:left w:val="none" w:sz="0" w:space="0" w:color="auto"/>
            <w:bottom w:val="none" w:sz="0" w:space="0" w:color="auto"/>
            <w:right w:val="none" w:sz="0" w:space="0" w:color="auto"/>
          </w:divBdr>
          <w:divsChild>
            <w:div w:id="802651336">
              <w:marLeft w:val="0"/>
              <w:marRight w:val="0"/>
              <w:marTop w:val="0"/>
              <w:marBottom w:val="0"/>
              <w:divBdr>
                <w:top w:val="none" w:sz="0" w:space="0" w:color="auto"/>
                <w:left w:val="none" w:sz="0" w:space="0" w:color="auto"/>
                <w:bottom w:val="none" w:sz="0" w:space="0" w:color="auto"/>
                <w:right w:val="none" w:sz="0" w:space="0" w:color="auto"/>
              </w:divBdr>
            </w:div>
          </w:divsChild>
        </w:div>
        <w:div w:id="1350327158">
          <w:marLeft w:val="360"/>
          <w:marRight w:val="0"/>
          <w:marTop w:val="0"/>
          <w:marBottom w:val="72"/>
          <w:divBdr>
            <w:top w:val="none" w:sz="0" w:space="0" w:color="auto"/>
            <w:left w:val="none" w:sz="0" w:space="0" w:color="auto"/>
            <w:bottom w:val="none" w:sz="0" w:space="0" w:color="auto"/>
            <w:right w:val="none" w:sz="0" w:space="0" w:color="auto"/>
          </w:divBdr>
          <w:divsChild>
            <w:div w:id="972901323">
              <w:marLeft w:val="0"/>
              <w:marRight w:val="0"/>
              <w:marTop w:val="0"/>
              <w:marBottom w:val="0"/>
              <w:divBdr>
                <w:top w:val="none" w:sz="0" w:space="0" w:color="auto"/>
                <w:left w:val="none" w:sz="0" w:space="0" w:color="auto"/>
                <w:bottom w:val="none" w:sz="0" w:space="0" w:color="auto"/>
                <w:right w:val="none" w:sz="0" w:space="0" w:color="auto"/>
              </w:divBdr>
            </w:div>
          </w:divsChild>
        </w:div>
        <w:div w:id="168445932">
          <w:marLeft w:val="360"/>
          <w:marRight w:val="0"/>
          <w:marTop w:val="0"/>
          <w:marBottom w:val="72"/>
          <w:divBdr>
            <w:top w:val="none" w:sz="0" w:space="0" w:color="auto"/>
            <w:left w:val="none" w:sz="0" w:space="0" w:color="auto"/>
            <w:bottom w:val="none" w:sz="0" w:space="0" w:color="auto"/>
            <w:right w:val="none" w:sz="0" w:space="0" w:color="auto"/>
          </w:divBdr>
          <w:divsChild>
            <w:div w:id="1770739802">
              <w:marLeft w:val="0"/>
              <w:marRight w:val="0"/>
              <w:marTop w:val="0"/>
              <w:marBottom w:val="0"/>
              <w:divBdr>
                <w:top w:val="none" w:sz="0" w:space="0" w:color="auto"/>
                <w:left w:val="none" w:sz="0" w:space="0" w:color="auto"/>
                <w:bottom w:val="none" w:sz="0" w:space="0" w:color="auto"/>
                <w:right w:val="none" w:sz="0" w:space="0" w:color="auto"/>
              </w:divBdr>
            </w:div>
          </w:divsChild>
        </w:div>
        <w:div w:id="315915663">
          <w:marLeft w:val="360"/>
          <w:marRight w:val="0"/>
          <w:marTop w:val="0"/>
          <w:marBottom w:val="72"/>
          <w:divBdr>
            <w:top w:val="none" w:sz="0" w:space="0" w:color="auto"/>
            <w:left w:val="none" w:sz="0" w:space="0" w:color="auto"/>
            <w:bottom w:val="none" w:sz="0" w:space="0" w:color="auto"/>
            <w:right w:val="none" w:sz="0" w:space="0" w:color="auto"/>
          </w:divBdr>
          <w:divsChild>
            <w:div w:id="919363244">
              <w:marLeft w:val="0"/>
              <w:marRight w:val="0"/>
              <w:marTop w:val="0"/>
              <w:marBottom w:val="0"/>
              <w:divBdr>
                <w:top w:val="none" w:sz="0" w:space="0" w:color="auto"/>
                <w:left w:val="none" w:sz="0" w:space="0" w:color="auto"/>
                <w:bottom w:val="none" w:sz="0" w:space="0" w:color="auto"/>
                <w:right w:val="none" w:sz="0" w:space="0" w:color="auto"/>
              </w:divBdr>
            </w:div>
          </w:divsChild>
        </w:div>
        <w:div w:id="727730899">
          <w:marLeft w:val="360"/>
          <w:marRight w:val="0"/>
          <w:marTop w:val="0"/>
          <w:marBottom w:val="72"/>
          <w:divBdr>
            <w:top w:val="none" w:sz="0" w:space="0" w:color="auto"/>
            <w:left w:val="none" w:sz="0" w:space="0" w:color="auto"/>
            <w:bottom w:val="none" w:sz="0" w:space="0" w:color="auto"/>
            <w:right w:val="none" w:sz="0" w:space="0" w:color="auto"/>
          </w:divBdr>
          <w:divsChild>
            <w:div w:id="2078824742">
              <w:marLeft w:val="0"/>
              <w:marRight w:val="0"/>
              <w:marTop w:val="0"/>
              <w:marBottom w:val="0"/>
              <w:divBdr>
                <w:top w:val="none" w:sz="0" w:space="0" w:color="auto"/>
                <w:left w:val="none" w:sz="0" w:space="0" w:color="auto"/>
                <w:bottom w:val="none" w:sz="0" w:space="0" w:color="auto"/>
                <w:right w:val="none" w:sz="0" w:space="0" w:color="auto"/>
              </w:divBdr>
            </w:div>
          </w:divsChild>
        </w:div>
        <w:div w:id="1743915259">
          <w:marLeft w:val="360"/>
          <w:marRight w:val="0"/>
          <w:marTop w:val="0"/>
          <w:marBottom w:val="72"/>
          <w:divBdr>
            <w:top w:val="none" w:sz="0" w:space="0" w:color="auto"/>
            <w:left w:val="none" w:sz="0" w:space="0" w:color="auto"/>
            <w:bottom w:val="none" w:sz="0" w:space="0" w:color="auto"/>
            <w:right w:val="none" w:sz="0" w:space="0" w:color="auto"/>
          </w:divBdr>
          <w:divsChild>
            <w:div w:id="334307022">
              <w:marLeft w:val="0"/>
              <w:marRight w:val="0"/>
              <w:marTop w:val="0"/>
              <w:marBottom w:val="0"/>
              <w:divBdr>
                <w:top w:val="none" w:sz="0" w:space="0" w:color="auto"/>
                <w:left w:val="none" w:sz="0" w:space="0" w:color="auto"/>
                <w:bottom w:val="none" w:sz="0" w:space="0" w:color="auto"/>
                <w:right w:val="none" w:sz="0" w:space="0" w:color="auto"/>
              </w:divBdr>
            </w:div>
          </w:divsChild>
        </w:div>
        <w:div w:id="214202370">
          <w:marLeft w:val="360"/>
          <w:marRight w:val="0"/>
          <w:marTop w:val="0"/>
          <w:marBottom w:val="72"/>
          <w:divBdr>
            <w:top w:val="none" w:sz="0" w:space="0" w:color="auto"/>
            <w:left w:val="none" w:sz="0" w:space="0" w:color="auto"/>
            <w:bottom w:val="none" w:sz="0" w:space="0" w:color="auto"/>
            <w:right w:val="none" w:sz="0" w:space="0" w:color="auto"/>
          </w:divBdr>
          <w:divsChild>
            <w:div w:id="572618300">
              <w:marLeft w:val="0"/>
              <w:marRight w:val="0"/>
              <w:marTop w:val="0"/>
              <w:marBottom w:val="0"/>
              <w:divBdr>
                <w:top w:val="none" w:sz="0" w:space="0" w:color="auto"/>
                <w:left w:val="none" w:sz="0" w:space="0" w:color="auto"/>
                <w:bottom w:val="none" w:sz="0" w:space="0" w:color="auto"/>
                <w:right w:val="none" w:sz="0" w:space="0" w:color="auto"/>
              </w:divBdr>
            </w:div>
          </w:divsChild>
        </w:div>
        <w:div w:id="257521138">
          <w:marLeft w:val="360"/>
          <w:marRight w:val="0"/>
          <w:marTop w:val="0"/>
          <w:marBottom w:val="72"/>
          <w:divBdr>
            <w:top w:val="none" w:sz="0" w:space="0" w:color="auto"/>
            <w:left w:val="none" w:sz="0" w:space="0" w:color="auto"/>
            <w:bottom w:val="none" w:sz="0" w:space="0" w:color="auto"/>
            <w:right w:val="none" w:sz="0" w:space="0" w:color="auto"/>
          </w:divBdr>
          <w:divsChild>
            <w:div w:id="18700621">
              <w:marLeft w:val="0"/>
              <w:marRight w:val="0"/>
              <w:marTop w:val="0"/>
              <w:marBottom w:val="0"/>
              <w:divBdr>
                <w:top w:val="none" w:sz="0" w:space="0" w:color="auto"/>
                <w:left w:val="none" w:sz="0" w:space="0" w:color="auto"/>
                <w:bottom w:val="none" w:sz="0" w:space="0" w:color="auto"/>
                <w:right w:val="none" w:sz="0" w:space="0" w:color="auto"/>
              </w:divBdr>
            </w:div>
          </w:divsChild>
        </w:div>
        <w:div w:id="870462435">
          <w:marLeft w:val="360"/>
          <w:marRight w:val="0"/>
          <w:marTop w:val="0"/>
          <w:marBottom w:val="72"/>
          <w:divBdr>
            <w:top w:val="none" w:sz="0" w:space="0" w:color="auto"/>
            <w:left w:val="none" w:sz="0" w:space="0" w:color="auto"/>
            <w:bottom w:val="none" w:sz="0" w:space="0" w:color="auto"/>
            <w:right w:val="none" w:sz="0" w:space="0" w:color="auto"/>
          </w:divBdr>
          <w:divsChild>
            <w:div w:id="2114546834">
              <w:marLeft w:val="0"/>
              <w:marRight w:val="0"/>
              <w:marTop w:val="0"/>
              <w:marBottom w:val="0"/>
              <w:divBdr>
                <w:top w:val="none" w:sz="0" w:space="0" w:color="auto"/>
                <w:left w:val="none" w:sz="0" w:space="0" w:color="auto"/>
                <w:bottom w:val="none" w:sz="0" w:space="0" w:color="auto"/>
                <w:right w:val="none" w:sz="0" w:space="0" w:color="auto"/>
              </w:divBdr>
            </w:div>
          </w:divsChild>
        </w:div>
        <w:div w:id="494105997">
          <w:marLeft w:val="360"/>
          <w:marRight w:val="0"/>
          <w:marTop w:val="0"/>
          <w:marBottom w:val="72"/>
          <w:divBdr>
            <w:top w:val="none" w:sz="0" w:space="0" w:color="auto"/>
            <w:left w:val="none" w:sz="0" w:space="0" w:color="auto"/>
            <w:bottom w:val="none" w:sz="0" w:space="0" w:color="auto"/>
            <w:right w:val="none" w:sz="0" w:space="0" w:color="auto"/>
          </w:divBdr>
          <w:divsChild>
            <w:div w:id="281033416">
              <w:marLeft w:val="0"/>
              <w:marRight w:val="0"/>
              <w:marTop w:val="0"/>
              <w:marBottom w:val="0"/>
              <w:divBdr>
                <w:top w:val="none" w:sz="0" w:space="0" w:color="auto"/>
                <w:left w:val="none" w:sz="0" w:space="0" w:color="auto"/>
                <w:bottom w:val="none" w:sz="0" w:space="0" w:color="auto"/>
                <w:right w:val="none" w:sz="0" w:space="0" w:color="auto"/>
              </w:divBdr>
            </w:div>
          </w:divsChild>
        </w:div>
        <w:div w:id="632248244">
          <w:marLeft w:val="360"/>
          <w:marRight w:val="0"/>
          <w:marTop w:val="0"/>
          <w:marBottom w:val="72"/>
          <w:divBdr>
            <w:top w:val="none" w:sz="0" w:space="0" w:color="auto"/>
            <w:left w:val="none" w:sz="0" w:space="0" w:color="auto"/>
            <w:bottom w:val="none" w:sz="0" w:space="0" w:color="auto"/>
            <w:right w:val="none" w:sz="0" w:space="0" w:color="auto"/>
          </w:divBdr>
          <w:divsChild>
            <w:div w:id="135915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8125</Characters>
  <Application>Microsoft Office Word</Application>
  <DocSecurity>0</DocSecurity>
  <Lines>169</Lines>
  <Paragraphs>82</Paragraphs>
  <ScaleCrop>false</ScaleCrop>
  <Manager/>
  <Company/>
  <LinksUpToDate>false</LinksUpToDate>
  <CharactersWithSpaces>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2025-05-30T08:08:00Z</dcterms:created>
  <dcterms:modified xsi:type="dcterms:W3CDTF">2025-05-30T08:08:00Z</dcterms:modified>
</cp:coreProperties>
</file>